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E3" w:rsidRPr="002E53E3" w:rsidRDefault="002E53E3" w:rsidP="002E53E3">
      <w:pPr>
        <w:jc w:val="center"/>
        <w:rPr>
          <w:b/>
          <w:sz w:val="28"/>
          <w:szCs w:val="28"/>
        </w:rPr>
      </w:pPr>
      <w:r w:rsidRPr="002E53E3">
        <w:rPr>
          <w:b/>
          <w:sz w:val="28"/>
          <w:szCs w:val="28"/>
        </w:rPr>
        <w:t>Муниципальное общеобразовательное учреждение</w:t>
      </w:r>
    </w:p>
    <w:p w:rsidR="002E53E3" w:rsidRPr="002E53E3" w:rsidRDefault="002E53E3" w:rsidP="002E53E3">
      <w:pPr>
        <w:jc w:val="center"/>
        <w:rPr>
          <w:b/>
          <w:sz w:val="28"/>
          <w:szCs w:val="28"/>
        </w:rPr>
      </w:pPr>
      <w:r w:rsidRPr="002E53E3">
        <w:rPr>
          <w:b/>
          <w:sz w:val="28"/>
          <w:szCs w:val="28"/>
        </w:rPr>
        <w:t xml:space="preserve">«Средняя школа № 3» г. Гаврилов-Яма </w:t>
      </w:r>
    </w:p>
    <w:p w:rsidR="002E53E3" w:rsidRDefault="002E53E3" w:rsidP="002E53E3">
      <w:pPr>
        <w:jc w:val="center"/>
        <w:rPr>
          <w:b/>
          <w:sz w:val="28"/>
          <w:szCs w:val="28"/>
        </w:rPr>
      </w:pPr>
    </w:p>
    <w:p w:rsidR="002E53E3" w:rsidRDefault="002E53E3" w:rsidP="002E53E3">
      <w:pPr>
        <w:jc w:val="center"/>
        <w:rPr>
          <w:b/>
          <w:sz w:val="28"/>
          <w:szCs w:val="28"/>
        </w:rPr>
      </w:pPr>
    </w:p>
    <w:tbl>
      <w:tblPr>
        <w:tblW w:w="4950" w:type="pct"/>
        <w:tblLook w:val="01E0" w:firstRow="1" w:lastRow="1" w:firstColumn="1" w:lastColumn="1" w:noHBand="0" w:noVBand="0"/>
      </w:tblPr>
      <w:tblGrid>
        <w:gridCol w:w="4553"/>
        <w:gridCol w:w="4956"/>
        <w:gridCol w:w="5129"/>
      </w:tblGrid>
      <w:tr w:rsidR="002E53E3" w:rsidTr="002E53E3">
        <w:trPr>
          <w:trHeight w:val="2304"/>
        </w:trPr>
        <w:tc>
          <w:tcPr>
            <w:tcW w:w="1555" w:type="pct"/>
          </w:tcPr>
          <w:p w:rsidR="002E53E3" w:rsidRDefault="002E53E3">
            <w:pPr>
              <w:tabs>
                <w:tab w:val="left" w:pos="9288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1693" w:type="pct"/>
          </w:tcPr>
          <w:p w:rsidR="002E53E3" w:rsidRDefault="002E53E3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color w:val="FFFFFF"/>
                <w:sz w:val="20"/>
                <w:szCs w:val="20"/>
                <w:lang w:bidi="en-US"/>
              </w:rPr>
            </w:pPr>
            <w:r>
              <w:rPr>
                <w:b/>
                <w:color w:val="FFFFFF"/>
                <w:sz w:val="20"/>
                <w:szCs w:val="20"/>
              </w:rPr>
              <w:t>«Согласовано»</w:t>
            </w:r>
          </w:p>
          <w:p w:rsidR="002E53E3" w:rsidRDefault="002E53E3">
            <w:pPr>
              <w:tabs>
                <w:tab w:val="left" w:pos="9288"/>
              </w:tabs>
              <w:spacing w:line="276" w:lineRule="auto"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Заместитель директора школы по УВР МОУ-СОШ №21 г. Белгород</w:t>
            </w:r>
          </w:p>
          <w:p w:rsidR="002E53E3" w:rsidRDefault="002E53E3">
            <w:pPr>
              <w:tabs>
                <w:tab w:val="left" w:pos="9288"/>
              </w:tabs>
              <w:spacing w:line="276" w:lineRule="auto"/>
              <w:jc w:val="both"/>
              <w:rPr>
                <w:b/>
                <w:color w:val="FFFFFF"/>
                <w:sz w:val="20"/>
                <w:szCs w:val="20"/>
              </w:rPr>
            </w:pPr>
          </w:p>
          <w:p w:rsidR="002E53E3" w:rsidRDefault="002E53E3">
            <w:pPr>
              <w:tabs>
                <w:tab w:val="left" w:pos="9288"/>
              </w:tabs>
              <w:spacing w:line="276" w:lineRule="auto"/>
              <w:jc w:val="both"/>
              <w:rPr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color w:val="FFFFFF"/>
                <w:sz w:val="20"/>
                <w:szCs w:val="20"/>
              </w:rPr>
              <w:t>___________________/Жданова М.М/.</w:t>
            </w:r>
          </w:p>
          <w:p w:rsidR="002E53E3" w:rsidRDefault="002E53E3">
            <w:pPr>
              <w:tabs>
                <w:tab w:val="left" w:pos="9288"/>
              </w:tabs>
              <w:spacing w:line="276" w:lineRule="auto"/>
              <w:jc w:val="both"/>
              <w:rPr>
                <w:b/>
                <w:color w:val="FFFFFF"/>
                <w:sz w:val="20"/>
                <w:szCs w:val="20"/>
              </w:rPr>
            </w:pPr>
          </w:p>
          <w:p w:rsidR="002E53E3" w:rsidRDefault="002E53E3">
            <w:pPr>
              <w:tabs>
                <w:tab w:val="left" w:pos="9288"/>
              </w:tabs>
              <w:spacing w:line="276" w:lineRule="auto"/>
              <w:jc w:val="both"/>
              <w:rPr>
                <w:b/>
                <w:color w:val="FFFFFF"/>
                <w:sz w:val="20"/>
                <w:szCs w:val="20"/>
              </w:rPr>
            </w:pPr>
          </w:p>
          <w:p w:rsidR="002E53E3" w:rsidRDefault="002E53E3">
            <w:pPr>
              <w:tabs>
                <w:tab w:val="left" w:pos="9288"/>
              </w:tabs>
              <w:spacing w:line="276" w:lineRule="auto"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«____»____________2010 г.</w:t>
            </w:r>
          </w:p>
          <w:p w:rsidR="002E53E3" w:rsidRDefault="002E53E3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52" w:type="pct"/>
          </w:tcPr>
          <w:p w:rsidR="002E53E3" w:rsidRPr="002E53E3" w:rsidRDefault="002E53E3" w:rsidP="002E53E3">
            <w:pPr>
              <w:pStyle w:val="a5"/>
              <w:rPr>
                <w:rFonts w:eastAsiaTheme="minorHAnsi"/>
                <w:sz w:val="28"/>
                <w:szCs w:val="28"/>
                <w:lang w:bidi="en-US"/>
              </w:rPr>
            </w:pPr>
            <w:r w:rsidRPr="002E53E3">
              <w:rPr>
                <w:sz w:val="28"/>
                <w:szCs w:val="28"/>
              </w:rPr>
              <w:t>«Утверждаю»</w:t>
            </w: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  <w:r w:rsidRPr="002E53E3">
              <w:rPr>
                <w:sz w:val="28"/>
                <w:szCs w:val="28"/>
              </w:rPr>
              <w:t xml:space="preserve">Директор МОУ СШ № 3 </w:t>
            </w: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  <w:r w:rsidRPr="002E53E3">
              <w:rPr>
                <w:sz w:val="28"/>
                <w:szCs w:val="28"/>
              </w:rPr>
              <w:t>_________________/Онегина Н.П.</w:t>
            </w: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  <w:r w:rsidRPr="002E53E3">
              <w:rPr>
                <w:sz w:val="28"/>
                <w:szCs w:val="28"/>
              </w:rPr>
              <w:t>Приказ № ____/01-02</w:t>
            </w: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</w:p>
          <w:p w:rsidR="002E53E3" w:rsidRPr="002E53E3" w:rsidRDefault="002E53E3" w:rsidP="002E53E3">
            <w:pPr>
              <w:pStyle w:val="a5"/>
              <w:rPr>
                <w:sz w:val="28"/>
                <w:szCs w:val="28"/>
              </w:rPr>
            </w:pPr>
            <w:r w:rsidRPr="002E53E3">
              <w:rPr>
                <w:sz w:val="28"/>
                <w:szCs w:val="28"/>
              </w:rPr>
              <w:t>от ___________________________</w:t>
            </w:r>
          </w:p>
          <w:p w:rsidR="002E53E3" w:rsidRPr="002E53E3" w:rsidRDefault="002E53E3" w:rsidP="002E53E3">
            <w:pPr>
              <w:pStyle w:val="a5"/>
              <w:rPr>
                <w:lang w:val="en-US" w:eastAsia="en-US" w:bidi="en-US"/>
              </w:rPr>
            </w:pPr>
          </w:p>
        </w:tc>
      </w:tr>
    </w:tbl>
    <w:p w:rsidR="002E53E3" w:rsidRPr="002E53E3" w:rsidRDefault="002E53E3" w:rsidP="002E53E3">
      <w:pPr>
        <w:rPr>
          <w:rFonts w:ascii="Calibri" w:hAnsi="Calibri"/>
          <w:b/>
          <w:sz w:val="40"/>
          <w:szCs w:val="40"/>
        </w:rPr>
      </w:pPr>
    </w:p>
    <w:p w:rsidR="00D84099" w:rsidRPr="005511ED" w:rsidRDefault="00D84099" w:rsidP="008370C8">
      <w:pPr>
        <w:tabs>
          <w:tab w:val="left" w:pos="9900"/>
        </w:tabs>
        <w:rPr>
          <w:sz w:val="32"/>
          <w:szCs w:val="32"/>
        </w:rPr>
      </w:pPr>
      <w:r w:rsidRPr="002E53E3">
        <w:rPr>
          <w:b/>
          <w:sz w:val="40"/>
          <w:szCs w:val="40"/>
        </w:rPr>
        <w:t xml:space="preserve">        </w:t>
      </w:r>
      <w:r w:rsidR="002E53E3" w:rsidRPr="002E53E3">
        <w:rPr>
          <w:b/>
          <w:sz w:val="40"/>
          <w:szCs w:val="40"/>
        </w:rPr>
        <w:t>План работы школьного информационно-библиотечного</w:t>
      </w:r>
      <w:r w:rsidR="002E53E3" w:rsidRPr="00DF6042">
        <w:rPr>
          <w:b/>
          <w:sz w:val="32"/>
          <w:szCs w:val="32"/>
        </w:rPr>
        <w:t xml:space="preserve"> </w:t>
      </w:r>
      <w:r w:rsidR="002E53E3" w:rsidRPr="002E53E3">
        <w:rPr>
          <w:b/>
          <w:sz w:val="40"/>
          <w:szCs w:val="40"/>
        </w:rPr>
        <w:t>центра</w:t>
      </w:r>
      <w:r w:rsidR="002E53E3">
        <w:rPr>
          <w:b/>
          <w:sz w:val="40"/>
          <w:szCs w:val="40"/>
        </w:rPr>
        <w:t>.</w:t>
      </w:r>
      <w:r w:rsidRPr="002E53E3"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                    </w:t>
      </w: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Default="00CC35CE" w:rsidP="008370C8">
      <w:pPr>
        <w:tabs>
          <w:tab w:val="left" w:pos="9900"/>
        </w:tabs>
        <w:rPr>
          <w:b/>
          <w:i/>
          <w:sz w:val="32"/>
          <w:szCs w:val="32"/>
        </w:rPr>
      </w:pPr>
    </w:p>
    <w:p w:rsidR="00CC35CE" w:rsidRPr="00D02D8B" w:rsidRDefault="00D02D8B" w:rsidP="008370C8">
      <w:pPr>
        <w:tabs>
          <w:tab w:val="left" w:pos="99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2E53E3" w:rsidRPr="00D02D8B">
        <w:rPr>
          <w:b/>
          <w:sz w:val="32"/>
          <w:szCs w:val="32"/>
        </w:rPr>
        <w:t>2018-19  уч. год</w:t>
      </w:r>
    </w:p>
    <w:p w:rsidR="00D14FF2" w:rsidRPr="00DF6042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DF6042">
        <w:rPr>
          <w:b/>
          <w:sz w:val="32"/>
          <w:szCs w:val="32"/>
        </w:rPr>
        <w:lastRenderedPageBreak/>
        <w:t>План работы школьного информ</w:t>
      </w:r>
      <w:r w:rsidR="00D14FF2" w:rsidRPr="00DF6042">
        <w:rPr>
          <w:b/>
          <w:sz w:val="32"/>
          <w:szCs w:val="32"/>
        </w:rPr>
        <w:t xml:space="preserve">ационно-библиотечного центра МОБУ «СШ №3» </w:t>
      </w:r>
      <w:proofErr w:type="spellStart"/>
      <w:r w:rsidR="00D14FF2" w:rsidRPr="00DF6042">
        <w:rPr>
          <w:b/>
          <w:sz w:val="32"/>
          <w:szCs w:val="32"/>
        </w:rPr>
        <w:t>г</w:t>
      </w:r>
      <w:proofErr w:type="gramStart"/>
      <w:r w:rsidR="00D14FF2" w:rsidRPr="00DF6042">
        <w:rPr>
          <w:b/>
          <w:sz w:val="32"/>
          <w:szCs w:val="32"/>
        </w:rPr>
        <w:t>.Г</w:t>
      </w:r>
      <w:proofErr w:type="gramEnd"/>
      <w:r w:rsidR="00D14FF2" w:rsidRPr="00DF6042">
        <w:rPr>
          <w:b/>
          <w:sz w:val="32"/>
          <w:szCs w:val="32"/>
        </w:rPr>
        <w:t>аврилов</w:t>
      </w:r>
      <w:proofErr w:type="spellEnd"/>
      <w:r w:rsidR="00D14FF2" w:rsidRPr="00DF6042">
        <w:rPr>
          <w:b/>
          <w:sz w:val="32"/>
          <w:szCs w:val="32"/>
        </w:rPr>
        <w:t xml:space="preserve">-Яма </w:t>
      </w:r>
    </w:p>
    <w:p w:rsidR="00D615E1" w:rsidRPr="00DF6042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DF6042">
        <w:rPr>
          <w:b/>
          <w:sz w:val="32"/>
          <w:szCs w:val="32"/>
        </w:rPr>
        <w:t xml:space="preserve"> </w:t>
      </w:r>
      <w:r w:rsidR="00DF6042">
        <w:rPr>
          <w:b/>
          <w:sz w:val="32"/>
          <w:szCs w:val="32"/>
        </w:rPr>
        <w:t xml:space="preserve">                                                        </w:t>
      </w:r>
      <w:r w:rsidRPr="00DF6042">
        <w:rPr>
          <w:b/>
          <w:sz w:val="32"/>
          <w:szCs w:val="32"/>
        </w:rPr>
        <w:t xml:space="preserve">на 2018-2019 учебный год </w:t>
      </w:r>
    </w:p>
    <w:p w:rsidR="00D615E1" w:rsidRDefault="00D615E1" w:rsidP="008370C8">
      <w:pPr>
        <w:tabs>
          <w:tab w:val="left" w:pos="9900"/>
        </w:tabs>
        <w:rPr>
          <w:sz w:val="32"/>
          <w:szCs w:val="32"/>
        </w:rPr>
      </w:pP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Информационно-библиотечный центр (ИБЦ) образовательной организации (ОО) должен стать культурным, информационным, просветительским и воспитательным центром образовательной среды школы.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ИБЦ </w:t>
      </w:r>
      <w:proofErr w:type="gramStart"/>
      <w:r w:rsidRPr="008370C8">
        <w:rPr>
          <w:sz w:val="32"/>
          <w:szCs w:val="32"/>
        </w:rPr>
        <w:t>призван</w:t>
      </w:r>
      <w:proofErr w:type="gramEnd"/>
      <w:r w:rsidRPr="008370C8">
        <w:rPr>
          <w:sz w:val="32"/>
          <w:szCs w:val="32"/>
        </w:rPr>
        <w:t xml:space="preserve"> осуществлять мероприятия в рамках реализации деятельности</w:t>
      </w:r>
      <w:r w:rsidR="00D14FF2">
        <w:rPr>
          <w:sz w:val="32"/>
          <w:szCs w:val="32"/>
        </w:rPr>
        <w:t>:</w:t>
      </w:r>
      <w:r w:rsidRPr="008370C8">
        <w:rPr>
          <w:sz w:val="32"/>
          <w:szCs w:val="32"/>
        </w:rPr>
        <w:t xml:space="preserve">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-организацию информационного сопровождения образовательной деятельности своей образовательной организации на базе современных информационных и библиотечных технологий;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-организацию эффективной, многофункциональной и комфортной информационно-образовательной среды информационно-библиотечного центра;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-организацию работы с другими структурными подразделениями и специалистами образовательной организации по эффективному использованию информационно-образовательных ресурсов и технологий, формированию современной инфраструктуры чтения;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-создание условий для проектно-исследовательской деятельности обучающихся, обучения с использованием дистанционных образовательных технологий;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-организацию и проведение широкого круга информационно-образовательных и воспитательных мероприятий, способствующих решению задач, стоящих перед участниками образовательной деятельности (в том числе мероприятий гражданско-патриотической, духовно-нравственной, культурно-просветительской и </w:t>
      </w:r>
      <w:proofErr w:type="spellStart"/>
      <w:r w:rsidRPr="008370C8">
        <w:rPr>
          <w:sz w:val="32"/>
          <w:szCs w:val="32"/>
        </w:rPr>
        <w:t>профориентационной</w:t>
      </w:r>
      <w:proofErr w:type="spellEnd"/>
      <w:r w:rsidRPr="008370C8">
        <w:rPr>
          <w:sz w:val="32"/>
          <w:szCs w:val="32"/>
        </w:rPr>
        <w:t xml:space="preserve"> направленности). </w:t>
      </w:r>
    </w:p>
    <w:p w:rsidR="00D615E1" w:rsidRPr="00DF6042" w:rsidRDefault="00DF6042" w:rsidP="008370C8">
      <w:pPr>
        <w:tabs>
          <w:tab w:val="left" w:pos="9900"/>
        </w:tabs>
        <w:rPr>
          <w:b/>
          <w:sz w:val="32"/>
          <w:szCs w:val="32"/>
        </w:rPr>
      </w:pPr>
      <w:r w:rsidRPr="00DF6042">
        <w:rPr>
          <w:b/>
          <w:sz w:val="32"/>
          <w:szCs w:val="32"/>
        </w:rPr>
        <w:t>Основные ц</w:t>
      </w:r>
      <w:r w:rsidR="008370C8" w:rsidRPr="00DF6042">
        <w:rPr>
          <w:b/>
          <w:sz w:val="32"/>
          <w:szCs w:val="32"/>
        </w:rPr>
        <w:t xml:space="preserve">ели: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обеспечение учебно-воспитательного процесса всеми формами и методами библиотечного обслуживания;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содействие педагогическому коллективу в развитии и воспитании учащихся;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lastRenderedPageBreak/>
        <w:sym w:font="Symbol" w:char="F0B7"/>
      </w:r>
      <w:r w:rsidRPr="008370C8">
        <w:rPr>
          <w:sz w:val="32"/>
          <w:szCs w:val="32"/>
        </w:rPr>
        <w:t xml:space="preserve"> привитие учащимся любви к чтению, воспитание культуры чтения, бережного отношения к печатным изданиям;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оказание помощи в деятельности учащихся и учителей при реализации образовательных проектов. </w:t>
      </w:r>
    </w:p>
    <w:p w:rsidR="00D615E1" w:rsidRDefault="00D615E1" w:rsidP="008370C8">
      <w:pPr>
        <w:tabs>
          <w:tab w:val="left" w:pos="9900"/>
        </w:tabs>
        <w:rPr>
          <w:sz w:val="32"/>
          <w:szCs w:val="32"/>
        </w:rPr>
      </w:pPr>
    </w:p>
    <w:p w:rsidR="00D615E1" w:rsidRPr="00DF6042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DF6042">
        <w:rPr>
          <w:b/>
          <w:sz w:val="32"/>
          <w:szCs w:val="32"/>
        </w:rPr>
        <w:t>Основные задачи</w:t>
      </w:r>
      <w:proofErr w:type="gramStart"/>
      <w:r w:rsidRPr="00DF6042">
        <w:rPr>
          <w:b/>
          <w:sz w:val="32"/>
          <w:szCs w:val="32"/>
        </w:rPr>
        <w:t xml:space="preserve"> :</w:t>
      </w:r>
      <w:proofErr w:type="gramEnd"/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1. Формирование фонда ИБЦ в соответствии с образовательной программой.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2. Осуществление каталогизации и обработки— </w:t>
      </w:r>
      <w:proofErr w:type="gramStart"/>
      <w:r w:rsidRPr="008370C8">
        <w:rPr>
          <w:sz w:val="32"/>
          <w:szCs w:val="32"/>
        </w:rPr>
        <w:t>кн</w:t>
      </w:r>
      <w:proofErr w:type="gramEnd"/>
      <w:r w:rsidRPr="008370C8">
        <w:rPr>
          <w:sz w:val="32"/>
          <w:szCs w:val="32"/>
        </w:rPr>
        <w:t xml:space="preserve">иг, учебников, журналов, картотеки учебников, запись и оформление вновь поступившей литературы, ведение документации.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3. 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4. Осуществление своевременного возврата выданных изданий в ИБЦ.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5. Осуществление образовательной, информационной и воспитательной работы среди учащихся школы. 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7. Оказание помощи в деятельности учащихся и учителей при реализации образовательных проектов. Работа с педагогическим коллективом.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8. Формирование у детей информационной культуры и культуры чтения.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9. Воспитание патриотизма и любви к родному краю, его истории, к малой родине. </w:t>
      </w:r>
    </w:p>
    <w:p w:rsidR="00D615E1" w:rsidRDefault="00D615E1" w:rsidP="008370C8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D615E1" w:rsidRPr="00DF6042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DF6042">
        <w:rPr>
          <w:b/>
          <w:sz w:val="32"/>
          <w:szCs w:val="32"/>
        </w:rPr>
        <w:lastRenderedPageBreak/>
        <w:t xml:space="preserve">Основные функции </w:t>
      </w:r>
      <w:proofErr w:type="gramStart"/>
      <w:r w:rsidRPr="00DF6042">
        <w:rPr>
          <w:b/>
          <w:sz w:val="32"/>
          <w:szCs w:val="32"/>
        </w:rPr>
        <w:t>школьного</w:t>
      </w:r>
      <w:proofErr w:type="gramEnd"/>
      <w:r w:rsidRPr="00DF6042">
        <w:rPr>
          <w:b/>
          <w:sz w:val="32"/>
          <w:szCs w:val="32"/>
        </w:rPr>
        <w:t xml:space="preserve"> ИБЦ: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1. Информационная— </w:t>
      </w:r>
      <w:proofErr w:type="gramStart"/>
      <w:r w:rsidRPr="008370C8">
        <w:rPr>
          <w:sz w:val="32"/>
          <w:szCs w:val="32"/>
        </w:rPr>
        <w:t>пр</w:t>
      </w:r>
      <w:proofErr w:type="gramEnd"/>
      <w:r w:rsidRPr="008370C8">
        <w:rPr>
          <w:sz w:val="32"/>
          <w:szCs w:val="32"/>
        </w:rPr>
        <w:t>едоставление возможности использования информации вне зависимости от ее вида, формата и носителя.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 2. </w:t>
      </w:r>
      <w:proofErr w:type="gramStart"/>
      <w:r w:rsidRPr="008370C8">
        <w:rPr>
          <w:sz w:val="32"/>
          <w:szCs w:val="32"/>
        </w:rPr>
        <w:t>Воспитательная</w:t>
      </w:r>
      <w:proofErr w:type="gramEnd"/>
      <w:r w:rsidRPr="008370C8">
        <w:rPr>
          <w:sz w:val="32"/>
          <w:szCs w:val="32"/>
        </w:rPr>
        <w:t xml:space="preserve"> — способствует развитию чувства патриотизма по отношению к государству, своему краю и школе.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 3. 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E06A5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4. 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E06A56" w:rsidRPr="00E06A56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8370C8">
        <w:rPr>
          <w:sz w:val="32"/>
          <w:szCs w:val="32"/>
        </w:rPr>
        <w:t xml:space="preserve"> </w:t>
      </w:r>
      <w:r w:rsidRPr="00E06A56">
        <w:rPr>
          <w:b/>
          <w:sz w:val="32"/>
          <w:szCs w:val="32"/>
        </w:rPr>
        <w:t>Направления деятельности ИБЦ: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 </w:t>
      </w: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библиотечные уроки;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информационные и прочие обзоры литературы;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беседы о навыках работы с книгой;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подбор литературы для внеклассного чтения;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работа на образовательны</w:t>
      </w:r>
      <w:r w:rsidR="00D615E1">
        <w:rPr>
          <w:sz w:val="32"/>
          <w:szCs w:val="32"/>
        </w:rPr>
        <w:t>х платформах «</w:t>
      </w:r>
      <w:proofErr w:type="spellStart"/>
      <w:r w:rsidR="00D615E1">
        <w:rPr>
          <w:sz w:val="32"/>
          <w:szCs w:val="32"/>
        </w:rPr>
        <w:t>ЛитРес</w:t>
      </w:r>
      <w:proofErr w:type="spellEnd"/>
      <w:r w:rsidR="00D615E1">
        <w:rPr>
          <w:sz w:val="32"/>
          <w:szCs w:val="32"/>
        </w:rPr>
        <w:t xml:space="preserve">»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участие в краевых и районных конкурсах;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выполнение библиографических запросов; 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поддержка общешкольных мероприятий. </w:t>
      </w:r>
    </w:p>
    <w:p w:rsidR="00D615E1" w:rsidRDefault="00D615E1" w:rsidP="008370C8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D615E1" w:rsidRPr="00E06A56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E06A56">
        <w:rPr>
          <w:b/>
          <w:sz w:val="32"/>
          <w:szCs w:val="32"/>
        </w:rPr>
        <w:lastRenderedPageBreak/>
        <w:t xml:space="preserve">Формирование фонда ИБЦ: </w:t>
      </w:r>
    </w:p>
    <w:p w:rsidR="00D615E1" w:rsidRPr="00221B5D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221B5D">
        <w:rPr>
          <w:b/>
          <w:sz w:val="32"/>
          <w:szCs w:val="32"/>
        </w:rPr>
        <w:t>1.Работа с фондом учебной литературы ИБЦ.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подведение итогов движения фонда.</w:t>
      </w:r>
    </w:p>
    <w:p w:rsidR="00D615E1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диагностика обеспеченности учащихся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</w:t>
      </w:r>
      <w:r w:rsidR="00D615E1">
        <w:rPr>
          <w:sz w:val="32"/>
          <w:szCs w:val="32"/>
        </w:rPr>
        <w:t>плектом учебников</w:t>
      </w:r>
      <w:r w:rsidRPr="008370C8">
        <w:rPr>
          <w:sz w:val="32"/>
          <w:szCs w:val="32"/>
        </w:rPr>
        <w:t xml:space="preserve">)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составление совместно с учителями-предметниками заказа на учебники и учебные пособия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подготовка перечня учебников, планируемых к использованию в новом учебном году для учащихся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прием и обработка поступивших учебников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оформление накладных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запись в книгу суммарного учета</w:t>
      </w:r>
    </w:p>
    <w:p w:rsidR="00AC401C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штемпелевание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оформление карточки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составление отчетных документов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прием и выдача учебников по графику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информирование учителей и учащихся о новых поступлениях учебников и учебных пособий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оформление выставки «Знакомьтесь — новые учебники»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списание фонда с учетом ветхости, морально-устаревшей и смены программ, по установленным правилам и нормам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проведение работы по сохранности учебного фонда (рейды по классам и подведением итогов)</w:t>
      </w:r>
    </w:p>
    <w:p w:rsidR="008654E6" w:rsidRDefault="008654E6" w:rsidP="008370C8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sz w:val="32"/>
          <w:szCs w:val="32"/>
        </w:rPr>
      </w:pPr>
    </w:p>
    <w:p w:rsidR="008654E6" w:rsidRPr="00221B5D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8370C8">
        <w:rPr>
          <w:sz w:val="32"/>
          <w:szCs w:val="32"/>
        </w:rPr>
        <w:lastRenderedPageBreak/>
        <w:t xml:space="preserve"> </w:t>
      </w:r>
      <w:r w:rsidRPr="00221B5D">
        <w:rPr>
          <w:b/>
          <w:sz w:val="32"/>
          <w:szCs w:val="32"/>
        </w:rPr>
        <w:t>2. Работа с фондом художественной литературы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Обеспечение свободного доступа.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Выдача изданий читателям.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>Соблюдение правильной расстановки фонда на стеллажах.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Систематическое наблюдение за своевременным возвратом в ИБЦ выданных изданий.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Ведение работы по сохранности фонда.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Создание и поддержание комфортных условий для работы читателей </w:t>
      </w:r>
    </w:p>
    <w:p w:rsidR="008654E6" w:rsidRPr="00221B5D" w:rsidRDefault="008370C8" w:rsidP="008370C8">
      <w:pPr>
        <w:tabs>
          <w:tab w:val="left" w:pos="9900"/>
        </w:tabs>
        <w:rPr>
          <w:i/>
          <w:sz w:val="32"/>
          <w:szCs w:val="32"/>
        </w:rPr>
      </w:pPr>
      <w:r w:rsidRPr="00221B5D">
        <w:rPr>
          <w:i/>
          <w:sz w:val="32"/>
          <w:szCs w:val="32"/>
        </w:rPr>
        <w:t xml:space="preserve">Справочно-библиографическая работа: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1. Ознакомление пользователей с минимумом библиотечн</w:t>
      </w:r>
      <w:proofErr w:type="gramStart"/>
      <w:r w:rsidRPr="008370C8">
        <w:rPr>
          <w:sz w:val="32"/>
          <w:szCs w:val="32"/>
        </w:rPr>
        <w:t>о-</w:t>
      </w:r>
      <w:proofErr w:type="gramEnd"/>
      <w:r w:rsidRPr="008370C8">
        <w:rPr>
          <w:sz w:val="32"/>
          <w:szCs w:val="32"/>
        </w:rPr>
        <w:t xml:space="preserve"> библиографических знаний.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2. Знакомство с правилами пользования ИБЦ.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3. Знакомство с расстановкой фонда.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4. Ознакомление со структурой и оформлением книги.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5. Овладение навыками работы со справочными изданиями. </w:t>
      </w:r>
    </w:p>
    <w:p w:rsidR="008654E6" w:rsidRDefault="008654E6" w:rsidP="008370C8">
      <w:pPr>
        <w:tabs>
          <w:tab w:val="left" w:pos="9900"/>
        </w:tabs>
        <w:rPr>
          <w:sz w:val="32"/>
          <w:szCs w:val="32"/>
        </w:rPr>
      </w:pPr>
    </w:p>
    <w:p w:rsidR="008654E6" w:rsidRPr="00221B5D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221B5D">
        <w:rPr>
          <w:b/>
          <w:sz w:val="32"/>
          <w:szCs w:val="32"/>
        </w:rPr>
        <w:t xml:space="preserve">Воспитательная работа: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1. Формирование у школьников независимого пользования ИБЦ.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2. Обучение носителями информации, поиску, отбору и критической оценки информации.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3. Развивать и поддерживать в детях привычку и радость чтения и учения.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>4. Организация выставок, стендов, проведения культурно-массовой работы.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5. Гражданско-патриотическое воспитание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6. Развивать интеллектуально-познавательную деятельность учеников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t xml:space="preserve">7. Нравственно-эстетическое воспитание </w:t>
      </w:r>
    </w:p>
    <w:p w:rsidR="008654E6" w:rsidRDefault="008654E6" w:rsidP="008370C8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8370C8">
      <w:pPr>
        <w:tabs>
          <w:tab w:val="left" w:pos="9900"/>
        </w:tabs>
        <w:rPr>
          <w:b/>
          <w:sz w:val="32"/>
          <w:szCs w:val="32"/>
        </w:rPr>
      </w:pPr>
    </w:p>
    <w:p w:rsidR="00AC401C" w:rsidRPr="00221B5D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221B5D">
        <w:rPr>
          <w:b/>
          <w:sz w:val="32"/>
          <w:szCs w:val="32"/>
        </w:rPr>
        <w:lastRenderedPageBreak/>
        <w:t xml:space="preserve">Индивидуальная работа при выдаче книг: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рекомендательные беседы, беседа о </w:t>
      </w:r>
      <w:proofErr w:type="gramStart"/>
      <w:r w:rsidRPr="008370C8">
        <w:rPr>
          <w:sz w:val="32"/>
          <w:szCs w:val="32"/>
        </w:rPr>
        <w:t>прочитанном</w:t>
      </w:r>
      <w:proofErr w:type="gramEnd"/>
      <w:r w:rsidRPr="008370C8">
        <w:rPr>
          <w:sz w:val="32"/>
          <w:szCs w:val="32"/>
        </w:rPr>
        <w:t xml:space="preserve">, 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беседа о новых поступлениях (книг, журналов, справочников),</w:t>
      </w:r>
    </w:p>
    <w:p w:rsidR="008654E6" w:rsidRDefault="008370C8" w:rsidP="008370C8">
      <w:pPr>
        <w:tabs>
          <w:tab w:val="left" w:pos="9900"/>
        </w:tabs>
        <w:rPr>
          <w:sz w:val="32"/>
          <w:szCs w:val="32"/>
        </w:rPr>
      </w:pPr>
      <w:r w:rsidRPr="008370C8">
        <w:rPr>
          <w:sz w:val="32"/>
          <w:szCs w:val="32"/>
        </w:rPr>
        <w:sym w:font="Symbol" w:char="F0B7"/>
      </w:r>
      <w:r w:rsidRPr="008370C8">
        <w:rPr>
          <w:sz w:val="32"/>
          <w:szCs w:val="32"/>
        </w:rPr>
        <w:t xml:space="preserve"> исследования читательских интересов пользователя. </w:t>
      </w:r>
    </w:p>
    <w:p w:rsidR="008654E6" w:rsidRDefault="008654E6" w:rsidP="008370C8">
      <w:pPr>
        <w:tabs>
          <w:tab w:val="left" w:pos="9900"/>
        </w:tabs>
        <w:rPr>
          <w:sz w:val="32"/>
          <w:szCs w:val="32"/>
        </w:rPr>
      </w:pPr>
    </w:p>
    <w:p w:rsidR="008654E6" w:rsidRPr="00221B5D" w:rsidRDefault="008370C8" w:rsidP="008370C8">
      <w:pPr>
        <w:tabs>
          <w:tab w:val="left" w:pos="9900"/>
        </w:tabs>
        <w:rPr>
          <w:b/>
          <w:sz w:val="32"/>
          <w:szCs w:val="32"/>
        </w:rPr>
      </w:pPr>
      <w:r w:rsidRPr="00221B5D">
        <w:rPr>
          <w:b/>
          <w:sz w:val="32"/>
          <w:szCs w:val="32"/>
        </w:rPr>
        <w:t xml:space="preserve">Новые информационные технологии </w:t>
      </w:r>
    </w:p>
    <w:p w:rsidR="008654E6" w:rsidRPr="008654E6" w:rsidRDefault="008370C8" w:rsidP="008654E6">
      <w:pPr>
        <w:pStyle w:val="aa"/>
        <w:numPr>
          <w:ilvl w:val="0"/>
          <w:numId w:val="2"/>
        </w:numPr>
        <w:tabs>
          <w:tab w:val="left" w:pos="9900"/>
        </w:tabs>
        <w:rPr>
          <w:sz w:val="32"/>
          <w:szCs w:val="32"/>
        </w:rPr>
      </w:pPr>
      <w:r w:rsidRPr="008654E6">
        <w:rPr>
          <w:sz w:val="32"/>
          <w:szCs w:val="32"/>
        </w:rPr>
        <w:t xml:space="preserve">Использование возможности мультимедийной техники для продвижения книги и повышения интереса к чтению. </w:t>
      </w:r>
    </w:p>
    <w:p w:rsidR="008654E6" w:rsidRPr="00221B5D" w:rsidRDefault="008370C8" w:rsidP="00221B5D">
      <w:pPr>
        <w:tabs>
          <w:tab w:val="left" w:pos="9900"/>
        </w:tabs>
        <w:rPr>
          <w:b/>
          <w:sz w:val="32"/>
          <w:szCs w:val="32"/>
        </w:rPr>
      </w:pPr>
      <w:r w:rsidRPr="00221B5D">
        <w:rPr>
          <w:b/>
          <w:sz w:val="32"/>
          <w:szCs w:val="32"/>
        </w:rPr>
        <w:t>Реклама ИБЦ.</w:t>
      </w:r>
    </w:p>
    <w:p w:rsidR="008654E6" w:rsidRPr="00221B5D" w:rsidRDefault="00221B5D" w:rsidP="00221B5D">
      <w:pPr>
        <w:tabs>
          <w:tab w:val="left" w:pos="9900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370C8" w:rsidRPr="00221B5D">
        <w:rPr>
          <w:sz w:val="32"/>
          <w:szCs w:val="32"/>
        </w:rPr>
        <w:t xml:space="preserve"> 1. Подбор цветовой композиции и оригинального стиля для оформления выставок, разделителей по </w:t>
      </w:r>
      <w:r>
        <w:rPr>
          <w:sz w:val="32"/>
          <w:szCs w:val="32"/>
        </w:rPr>
        <w:t xml:space="preserve">      </w:t>
      </w:r>
      <w:r w:rsidR="008370C8" w:rsidRPr="00221B5D">
        <w:rPr>
          <w:sz w:val="32"/>
          <w:szCs w:val="32"/>
        </w:rPr>
        <w:t>мере проведения.</w:t>
      </w:r>
    </w:p>
    <w:p w:rsidR="00221B5D" w:rsidRDefault="008370C8" w:rsidP="00221B5D">
      <w:pPr>
        <w:pStyle w:val="aa"/>
        <w:tabs>
          <w:tab w:val="left" w:pos="9900"/>
        </w:tabs>
        <w:rPr>
          <w:sz w:val="32"/>
          <w:szCs w:val="32"/>
        </w:rPr>
      </w:pPr>
      <w:r w:rsidRPr="008654E6">
        <w:rPr>
          <w:sz w:val="32"/>
          <w:szCs w:val="32"/>
        </w:rPr>
        <w:t xml:space="preserve"> 2. Создание фирменного стиля, комфортной среды. </w:t>
      </w:r>
    </w:p>
    <w:p w:rsidR="008654E6" w:rsidRPr="00221B5D" w:rsidRDefault="008370C8" w:rsidP="00221B5D">
      <w:pPr>
        <w:tabs>
          <w:tab w:val="left" w:pos="9900"/>
        </w:tabs>
        <w:rPr>
          <w:b/>
          <w:sz w:val="32"/>
          <w:szCs w:val="32"/>
        </w:rPr>
      </w:pPr>
      <w:r w:rsidRPr="00221B5D">
        <w:rPr>
          <w:b/>
          <w:sz w:val="32"/>
          <w:szCs w:val="32"/>
        </w:rPr>
        <w:t>Профессиональное развитие работника библиотеки</w:t>
      </w:r>
    </w:p>
    <w:p w:rsidR="00221B5D" w:rsidRDefault="008370C8" w:rsidP="00221B5D">
      <w:pPr>
        <w:tabs>
          <w:tab w:val="left" w:pos="9900"/>
        </w:tabs>
        <w:rPr>
          <w:sz w:val="32"/>
          <w:szCs w:val="32"/>
        </w:rPr>
      </w:pPr>
      <w:r w:rsidRPr="00221B5D">
        <w:rPr>
          <w:sz w:val="32"/>
          <w:szCs w:val="32"/>
        </w:rPr>
        <w:t xml:space="preserve">1. Посещение семинаров, участие в конкурсах, присутствие на открытых мероприятиях. </w:t>
      </w:r>
    </w:p>
    <w:p w:rsidR="00221B5D" w:rsidRDefault="008370C8" w:rsidP="00221B5D">
      <w:pPr>
        <w:tabs>
          <w:tab w:val="left" w:pos="9900"/>
        </w:tabs>
        <w:rPr>
          <w:sz w:val="32"/>
          <w:szCs w:val="32"/>
        </w:rPr>
      </w:pPr>
      <w:r w:rsidRPr="00221B5D">
        <w:rPr>
          <w:sz w:val="32"/>
          <w:szCs w:val="32"/>
        </w:rPr>
        <w:t>2. Совершенствование традиционных и освоение новых библиотечных технологий.</w:t>
      </w:r>
    </w:p>
    <w:p w:rsidR="00221B5D" w:rsidRDefault="008370C8" w:rsidP="00221B5D">
      <w:pPr>
        <w:tabs>
          <w:tab w:val="left" w:pos="9900"/>
        </w:tabs>
        <w:rPr>
          <w:sz w:val="32"/>
          <w:szCs w:val="32"/>
        </w:rPr>
      </w:pPr>
      <w:r w:rsidRPr="00221B5D">
        <w:rPr>
          <w:sz w:val="32"/>
          <w:szCs w:val="32"/>
        </w:rPr>
        <w:t>3. Расширение ассортимента библиотечно-информационных услуг.</w:t>
      </w:r>
    </w:p>
    <w:p w:rsidR="00221B5D" w:rsidRDefault="008370C8" w:rsidP="00221B5D">
      <w:pPr>
        <w:tabs>
          <w:tab w:val="left" w:pos="9900"/>
        </w:tabs>
        <w:rPr>
          <w:sz w:val="32"/>
          <w:szCs w:val="32"/>
        </w:rPr>
      </w:pPr>
      <w:r w:rsidRPr="00221B5D">
        <w:rPr>
          <w:sz w:val="32"/>
          <w:szCs w:val="32"/>
        </w:rPr>
        <w:t xml:space="preserve">4. Повышение квалификации на курсах; </w:t>
      </w:r>
    </w:p>
    <w:p w:rsidR="00221B5D" w:rsidRDefault="008370C8" w:rsidP="00221B5D">
      <w:pPr>
        <w:tabs>
          <w:tab w:val="left" w:pos="9900"/>
        </w:tabs>
        <w:rPr>
          <w:sz w:val="32"/>
          <w:szCs w:val="32"/>
        </w:rPr>
      </w:pPr>
      <w:r w:rsidRPr="00221B5D">
        <w:rPr>
          <w:sz w:val="32"/>
          <w:szCs w:val="32"/>
        </w:rPr>
        <w:t>5. Самообразование: чтение журналов «Школьная библиотека», «Библиотека», «Библиотека в школе», газеты;</w:t>
      </w:r>
    </w:p>
    <w:p w:rsidR="00221B5D" w:rsidRDefault="008370C8" w:rsidP="00221B5D">
      <w:pPr>
        <w:tabs>
          <w:tab w:val="left" w:pos="9900"/>
        </w:tabs>
        <w:rPr>
          <w:sz w:val="32"/>
          <w:szCs w:val="32"/>
        </w:rPr>
      </w:pPr>
      <w:r w:rsidRPr="00221B5D">
        <w:rPr>
          <w:sz w:val="32"/>
          <w:szCs w:val="32"/>
        </w:rPr>
        <w:t>6. Взаимодействие с другими библиотеками. Работа с фондом ИБЦ</w:t>
      </w:r>
    </w:p>
    <w:p w:rsidR="0082255E" w:rsidRDefault="0082255E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82255E" w:rsidTr="0082255E">
        <w:tc>
          <w:tcPr>
            <w:tcW w:w="675" w:type="dxa"/>
          </w:tcPr>
          <w:p w:rsidR="0082255E" w:rsidRPr="0082255E" w:rsidRDefault="0082255E" w:rsidP="00221B5D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6717" w:type="dxa"/>
          </w:tcPr>
          <w:p w:rsidR="0082255E" w:rsidRPr="0082255E" w:rsidRDefault="0082255E" w:rsidP="00221B5D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697" w:type="dxa"/>
          </w:tcPr>
          <w:p w:rsidR="0082255E" w:rsidRPr="0082255E" w:rsidRDefault="0082255E" w:rsidP="00221B5D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3697" w:type="dxa"/>
          </w:tcPr>
          <w:p w:rsidR="0082255E" w:rsidRPr="0082255E" w:rsidRDefault="0082255E" w:rsidP="00221B5D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82255E" w:rsidTr="0082255E">
        <w:tc>
          <w:tcPr>
            <w:tcW w:w="675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1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 Изучение состава фондов и анализ их использования</w:t>
            </w:r>
          </w:p>
        </w:tc>
        <w:tc>
          <w:tcPr>
            <w:tcW w:w="369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2255E" w:rsidTr="0082255E">
        <w:tc>
          <w:tcPr>
            <w:tcW w:w="675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1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Работа с Федеральным перечнем учебников на 2018- 2019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2019-2020 учебный год</w:t>
            </w:r>
          </w:p>
        </w:tc>
        <w:tc>
          <w:tcPr>
            <w:tcW w:w="369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Pr="00221B5D">
              <w:rPr>
                <w:sz w:val="32"/>
                <w:szCs w:val="32"/>
              </w:rPr>
              <w:t>ай, август, сентябрь</w:t>
            </w:r>
          </w:p>
        </w:tc>
        <w:tc>
          <w:tcPr>
            <w:tcW w:w="369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2255E" w:rsidTr="0082255E">
        <w:tc>
          <w:tcPr>
            <w:tcW w:w="675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17" w:type="dxa"/>
          </w:tcPr>
          <w:p w:rsidR="0082255E" w:rsidRDefault="00AC5978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Приё</w:t>
            </w:r>
            <w:r w:rsidR="0082255E" w:rsidRPr="00221B5D">
              <w:rPr>
                <w:sz w:val="32"/>
                <w:szCs w:val="32"/>
              </w:rPr>
              <w:t xml:space="preserve">м и техническая обработка новых учебных изданий </w:t>
            </w:r>
          </w:p>
        </w:tc>
        <w:tc>
          <w:tcPr>
            <w:tcW w:w="369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369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2255E" w:rsidTr="0082255E">
        <w:tc>
          <w:tcPr>
            <w:tcW w:w="675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1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Прием и выдача учебников (по графику) </w:t>
            </w:r>
          </w:p>
        </w:tc>
        <w:tc>
          <w:tcPr>
            <w:tcW w:w="369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Май Август</w:t>
            </w:r>
          </w:p>
        </w:tc>
        <w:tc>
          <w:tcPr>
            <w:tcW w:w="369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2255E" w:rsidTr="005B2933">
        <w:trPr>
          <w:trHeight w:val="1423"/>
        </w:trPr>
        <w:tc>
          <w:tcPr>
            <w:tcW w:w="675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71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w="369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369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2255E" w:rsidTr="0082255E">
        <w:tc>
          <w:tcPr>
            <w:tcW w:w="675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71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Обеспечение сохранности: Рейды по проверке учебников Проверка учебного фонда Ремонт книг </w:t>
            </w:r>
          </w:p>
        </w:tc>
        <w:tc>
          <w:tcPr>
            <w:tcW w:w="3697" w:type="dxa"/>
          </w:tcPr>
          <w:p w:rsidR="0082255E" w:rsidRDefault="0082255E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Октябрь, февраль</w:t>
            </w:r>
          </w:p>
        </w:tc>
        <w:tc>
          <w:tcPr>
            <w:tcW w:w="3697" w:type="dxa"/>
          </w:tcPr>
          <w:p w:rsidR="0082255E" w:rsidRDefault="0082255E" w:rsidP="0082255E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2255E" w:rsidTr="0082255E">
        <w:tc>
          <w:tcPr>
            <w:tcW w:w="675" w:type="dxa"/>
          </w:tcPr>
          <w:p w:rsidR="0082255E" w:rsidRDefault="0019544B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717" w:type="dxa"/>
          </w:tcPr>
          <w:p w:rsidR="0082255E" w:rsidRDefault="0019544B" w:rsidP="005B293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 Санитарный день </w:t>
            </w:r>
          </w:p>
        </w:tc>
        <w:tc>
          <w:tcPr>
            <w:tcW w:w="3697" w:type="dxa"/>
          </w:tcPr>
          <w:p w:rsidR="0082255E" w:rsidRDefault="0019544B" w:rsidP="00221B5D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1 раз в месяц</w:t>
            </w:r>
          </w:p>
        </w:tc>
        <w:tc>
          <w:tcPr>
            <w:tcW w:w="3697" w:type="dxa"/>
          </w:tcPr>
          <w:p w:rsidR="0082255E" w:rsidRDefault="0019544B" w:rsidP="0019544B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</w:tbl>
    <w:p w:rsidR="0082255E" w:rsidRDefault="0082255E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82255E" w:rsidRPr="00CE1965" w:rsidRDefault="00CE1965" w:rsidP="00221B5D">
      <w:pPr>
        <w:tabs>
          <w:tab w:val="left" w:pos="9900"/>
        </w:tabs>
        <w:rPr>
          <w:b/>
          <w:sz w:val="32"/>
          <w:szCs w:val="32"/>
        </w:rPr>
      </w:pPr>
      <w:r w:rsidRPr="00CE1965">
        <w:rPr>
          <w:b/>
          <w:sz w:val="32"/>
          <w:szCs w:val="32"/>
        </w:rPr>
        <w:lastRenderedPageBreak/>
        <w:t>Пропаганда краеведческой литературы</w:t>
      </w:r>
    </w:p>
    <w:p w:rsidR="0082255E" w:rsidRDefault="0082255E" w:rsidP="00221B5D">
      <w:pPr>
        <w:tabs>
          <w:tab w:val="left" w:pos="9900"/>
        </w:tabs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CE1965" w:rsidRPr="0082255E" w:rsidTr="002E53E3">
        <w:tc>
          <w:tcPr>
            <w:tcW w:w="675" w:type="dxa"/>
          </w:tcPr>
          <w:p w:rsidR="00CE1965" w:rsidRPr="0082255E" w:rsidRDefault="00CE1965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17" w:type="dxa"/>
          </w:tcPr>
          <w:p w:rsidR="00CE1965" w:rsidRPr="0082255E" w:rsidRDefault="00CE1965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697" w:type="dxa"/>
          </w:tcPr>
          <w:p w:rsidR="00CE1965" w:rsidRPr="0082255E" w:rsidRDefault="00CE1965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3697" w:type="dxa"/>
          </w:tcPr>
          <w:p w:rsidR="00CE1965" w:rsidRPr="0082255E" w:rsidRDefault="00CE1965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CE1965" w:rsidTr="002E53E3">
        <w:tc>
          <w:tcPr>
            <w:tcW w:w="675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17" w:type="dxa"/>
          </w:tcPr>
          <w:p w:rsidR="00CE1965" w:rsidRDefault="00CE1965" w:rsidP="00CE1965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Выставка «Край наш родной» </w:t>
            </w:r>
          </w:p>
        </w:tc>
        <w:tc>
          <w:tcPr>
            <w:tcW w:w="3697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CE1965" w:rsidTr="002E53E3">
        <w:tc>
          <w:tcPr>
            <w:tcW w:w="675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17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Выставка, посвященная юбилею школы</w:t>
            </w:r>
          </w:p>
        </w:tc>
        <w:tc>
          <w:tcPr>
            <w:tcW w:w="3697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3697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CE1965" w:rsidTr="002E53E3">
        <w:tc>
          <w:tcPr>
            <w:tcW w:w="675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17" w:type="dxa"/>
          </w:tcPr>
          <w:p w:rsidR="00CE1965" w:rsidRDefault="002918BA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на тему «Моя семь</w:t>
            </w:r>
            <w:proofErr w:type="gramStart"/>
            <w:r>
              <w:rPr>
                <w:sz w:val="32"/>
                <w:szCs w:val="32"/>
              </w:rPr>
              <w:t>я-</w:t>
            </w:r>
            <w:proofErr w:type="gramEnd"/>
            <w:r>
              <w:rPr>
                <w:sz w:val="32"/>
                <w:szCs w:val="32"/>
              </w:rPr>
              <w:t xml:space="preserve"> мои родители выпускники школы №3»</w:t>
            </w:r>
          </w:p>
        </w:tc>
        <w:tc>
          <w:tcPr>
            <w:tcW w:w="3697" w:type="dxa"/>
          </w:tcPr>
          <w:p w:rsidR="00CE1965" w:rsidRDefault="002918BA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697" w:type="dxa"/>
          </w:tcPr>
          <w:p w:rsidR="00CE1965" w:rsidRDefault="00CE1965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</w:tbl>
    <w:p w:rsidR="008552E1" w:rsidRPr="008552E1" w:rsidRDefault="008552E1" w:rsidP="00221B5D">
      <w:pPr>
        <w:tabs>
          <w:tab w:val="left" w:pos="9900"/>
        </w:tabs>
        <w:rPr>
          <w:b/>
          <w:sz w:val="32"/>
          <w:szCs w:val="32"/>
        </w:rPr>
      </w:pPr>
    </w:p>
    <w:p w:rsidR="0082255E" w:rsidRPr="008552E1" w:rsidRDefault="008552E1" w:rsidP="00221B5D">
      <w:pPr>
        <w:tabs>
          <w:tab w:val="left" w:pos="9900"/>
        </w:tabs>
        <w:rPr>
          <w:b/>
          <w:sz w:val="32"/>
          <w:szCs w:val="32"/>
        </w:rPr>
      </w:pPr>
      <w:r w:rsidRPr="008552E1">
        <w:rPr>
          <w:b/>
          <w:sz w:val="32"/>
          <w:szCs w:val="32"/>
        </w:rPr>
        <w:t>Индивидуальная работа с участниками образовательного процесса</w:t>
      </w:r>
    </w:p>
    <w:p w:rsidR="008552E1" w:rsidRDefault="008552E1" w:rsidP="00221B5D">
      <w:pPr>
        <w:tabs>
          <w:tab w:val="left" w:pos="9900"/>
        </w:tabs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3A502D" w:rsidRPr="0082255E" w:rsidTr="002E53E3">
        <w:tc>
          <w:tcPr>
            <w:tcW w:w="675" w:type="dxa"/>
          </w:tcPr>
          <w:p w:rsidR="003A502D" w:rsidRPr="0082255E" w:rsidRDefault="003A502D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17" w:type="dxa"/>
          </w:tcPr>
          <w:p w:rsidR="003A502D" w:rsidRPr="0082255E" w:rsidRDefault="003A502D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697" w:type="dxa"/>
          </w:tcPr>
          <w:p w:rsidR="003A502D" w:rsidRPr="0082255E" w:rsidRDefault="003A502D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3697" w:type="dxa"/>
          </w:tcPr>
          <w:p w:rsidR="003A502D" w:rsidRPr="0082255E" w:rsidRDefault="003A502D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3A502D" w:rsidTr="002E53E3">
        <w:tc>
          <w:tcPr>
            <w:tcW w:w="675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17" w:type="dxa"/>
          </w:tcPr>
          <w:p w:rsidR="003A502D" w:rsidRDefault="008552E1" w:rsidP="008552E1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 Создание и поддержание комфортных условий для работы читателей, обслуживание их на абонементе </w:t>
            </w:r>
          </w:p>
        </w:tc>
        <w:tc>
          <w:tcPr>
            <w:tcW w:w="3697" w:type="dxa"/>
          </w:tcPr>
          <w:p w:rsidR="003A502D" w:rsidRDefault="008552E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A502D" w:rsidTr="005B2933">
        <w:trPr>
          <w:trHeight w:val="926"/>
        </w:trPr>
        <w:tc>
          <w:tcPr>
            <w:tcW w:w="675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17" w:type="dxa"/>
          </w:tcPr>
          <w:p w:rsidR="003A502D" w:rsidRDefault="008552E1" w:rsidP="008552E1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Обслуживание читателей в читальном зале: учащихся и учителей. </w:t>
            </w:r>
          </w:p>
        </w:tc>
        <w:tc>
          <w:tcPr>
            <w:tcW w:w="3697" w:type="dxa"/>
          </w:tcPr>
          <w:p w:rsidR="003A502D" w:rsidRDefault="008552E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A502D" w:rsidTr="002E53E3">
        <w:tc>
          <w:tcPr>
            <w:tcW w:w="675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17" w:type="dxa"/>
          </w:tcPr>
          <w:p w:rsidR="003A502D" w:rsidRDefault="008552E1" w:rsidP="005B293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Рекомендательные беседы при выдаче книг. </w:t>
            </w:r>
          </w:p>
        </w:tc>
        <w:tc>
          <w:tcPr>
            <w:tcW w:w="3697" w:type="dxa"/>
          </w:tcPr>
          <w:p w:rsidR="003A502D" w:rsidRDefault="008552E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A502D" w:rsidTr="002E53E3">
        <w:tc>
          <w:tcPr>
            <w:tcW w:w="675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17" w:type="dxa"/>
          </w:tcPr>
          <w:p w:rsidR="003A502D" w:rsidRDefault="008552E1" w:rsidP="008552E1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Беседы о прочитанных книгах </w:t>
            </w:r>
          </w:p>
        </w:tc>
        <w:tc>
          <w:tcPr>
            <w:tcW w:w="3697" w:type="dxa"/>
          </w:tcPr>
          <w:p w:rsidR="003A502D" w:rsidRDefault="008552E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A502D" w:rsidTr="002E53E3">
        <w:tc>
          <w:tcPr>
            <w:tcW w:w="675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717" w:type="dxa"/>
          </w:tcPr>
          <w:p w:rsidR="003A502D" w:rsidRDefault="008552E1" w:rsidP="008552E1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Рекомендательные и рекламные беседы о новых книгах, энциклопедиях и журналах, поступивших в библиотеку. </w:t>
            </w:r>
          </w:p>
        </w:tc>
        <w:tc>
          <w:tcPr>
            <w:tcW w:w="3697" w:type="dxa"/>
          </w:tcPr>
          <w:p w:rsidR="003A502D" w:rsidRDefault="008552E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A502D" w:rsidTr="0011187B">
        <w:trPr>
          <w:trHeight w:val="1172"/>
        </w:trPr>
        <w:tc>
          <w:tcPr>
            <w:tcW w:w="675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717" w:type="dxa"/>
          </w:tcPr>
          <w:p w:rsidR="003A502D" w:rsidRDefault="008552E1" w:rsidP="008552E1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Проведение работы по сохранности учебного фонда ИБЦ (рейды по классам) </w:t>
            </w:r>
          </w:p>
        </w:tc>
        <w:tc>
          <w:tcPr>
            <w:tcW w:w="3697" w:type="dxa"/>
          </w:tcPr>
          <w:p w:rsidR="003A502D" w:rsidRDefault="008552E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A502D" w:rsidTr="002E53E3">
        <w:tc>
          <w:tcPr>
            <w:tcW w:w="675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6717" w:type="dxa"/>
          </w:tcPr>
          <w:p w:rsidR="003A502D" w:rsidRDefault="003D2486" w:rsidP="003D2486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Информирование учителей о новой учебной и учебно</w:t>
            </w:r>
            <w:r>
              <w:rPr>
                <w:sz w:val="32"/>
                <w:szCs w:val="32"/>
              </w:rPr>
              <w:t>-</w:t>
            </w:r>
            <w:r w:rsidRPr="00221B5D">
              <w:rPr>
                <w:sz w:val="32"/>
                <w:szCs w:val="32"/>
              </w:rPr>
              <w:t xml:space="preserve">методической литературе </w:t>
            </w:r>
          </w:p>
        </w:tc>
        <w:tc>
          <w:tcPr>
            <w:tcW w:w="3697" w:type="dxa"/>
          </w:tcPr>
          <w:p w:rsidR="003A502D" w:rsidRDefault="003D2486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A502D" w:rsidRDefault="003A502D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D2486" w:rsidTr="002E53E3">
        <w:tc>
          <w:tcPr>
            <w:tcW w:w="675" w:type="dxa"/>
          </w:tcPr>
          <w:p w:rsidR="003D2486" w:rsidRDefault="003D2486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717" w:type="dxa"/>
          </w:tcPr>
          <w:p w:rsidR="003D2486" w:rsidRPr="00221B5D" w:rsidRDefault="003D2486" w:rsidP="003D2486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Консультационно-информационная работа с педагогами </w:t>
            </w:r>
          </w:p>
        </w:tc>
        <w:tc>
          <w:tcPr>
            <w:tcW w:w="3697" w:type="dxa"/>
          </w:tcPr>
          <w:p w:rsidR="003D2486" w:rsidRPr="00221B5D" w:rsidRDefault="003D2486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3D2486" w:rsidRDefault="009324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3D2486" w:rsidTr="002E53E3">
        <w:tc>
          <w:tcPr>
            <w:tcW w:w="675" w:type="dxa"/>
          </w:tcPr>
          <w:p w:rsidR="003D2486" w:rsidRDefault="003D2486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717" w:type="dxa"/>
          </w:tcPr>
          <w:p w:rsidR="003D2486" w:rsidRPr="00221B5D" w:rsidRDefault="009324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Эстетическое оформление библиотеки </w:t>
            </w:r>
          </w:p>
        </w:tc>
        <w:tc>
          <w:tcPr>
            <w:tcW w:w="3697" w:type="dxa"/>
          </w:tcPr>
          <w:p w:rsidR="003D2486" w:rsidRPr="00221B5D" w:rsidRDefault="009324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3D2486" w:rsidRDefault="009324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9324A8" w:rsidTr="002E53E3">
        <w:tc>
          <w:tcPr>
            <w:tcW w:w="675" w:type="dxa"/>
          </w:tcPr>
          <w:p w:rsidR="009324A8" w:rsidRDefault="009324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717" w:type="dxa"/>
          </w:tcPr>
          <w:p w:rsidR="009324A8" w:rsidRPr="00221B5D" w:rsidRDefault="009324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w="3697" w:type="dxa"/>
          </w:tcPr>
          <w:p w:rsidR="009324A8" w:rsidRPr="00221B5D" w:rsidRDefault="009324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9324A8" w:rsidRDefault="009324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9324A8" w:rsidTr="002E53E3">
        <w:tc>
          <w:tcPr>
            <w:tcW w:w="675" w:type="dxa"/>
          </w:tcPr>
          <w:p w:rsidR="009324A8" w:rsidRDefault="009324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717" w:type="dxa"/>
          </w:tcPr>
          <w:p w:rsidR="009324A8" w:rsidRPr="00221B5D" w:rsidRDefault="009324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Работа на образовательных платформах «</w:t>
            </w:r>
            <w:proofErr w:type="spellStart"/>
            <w:r w:rsidRPr="00221B5D">
              <w:rPr>
                <w:sz w:val="32"/>
                <w:szCs w:val="32"/>
              </w:rPr>
              <w:t>ЛитРес</w:t>
            </w:r>
            <w:proofErr w:type="spellEnd"/>
            <w:r w:rsidRPr="00221B5D">
              <w:rPr>
                <w:sz w:val="32"/>
                <w:szCs w:val="32"/>
              </w:rPr>
              <w:t xml:space="preserve">» </w:t>
            </w:r>
          </w:p>
        </w:tc>
        <w:tc>
          <w:tcPr>
            <w:tcW w:w="3697" w:type="dxa"/>
          </w:tcPr>
          <w:p w:rsidR="009324A8" w:rsidRPr="00221B5D" w:rsidRDefault="009324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9324A8" w:rsidRDefault="009324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261FA8" w:rsidTr="002E53E3">
        <w:tc>
          <w:tcPr>
            <w:tcW w:w="675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717" w:type="dxa"/>
          </w:tcPr>
          <w:p w:rsidR="00261FA8" w:rsidRPr="00221B5D" w:rsidRDefault="00261FA8" w:rsidP="009324A8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Индивидуальное консультирование педагогов и обучающихся по работе с электронными ресурсами ИБЦ В течение года</w:t>
            </w:r>
          </w:p>
        </w:tc>
        <w:tc>
          <w:tcPr>
            <w:tcW w:w="3697" w:type="dxa"/>
          </w:tcPr>
          <w:p w:rsidR="00261FA8" w:rsidRPr="00221B5D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261FA8" w:rsidTr="002E53E3">
        <w:tc>
          <w:tcPr>
            <w:tcW w:w="675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717" w:type="dxa"/>
          </w:tcPr>
          <w:p w:rsidR="00261FA8" w:rsidRPr="00221B5D" w:rsidRDefault="00261FA8" w:rsidP="005B293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Библиотечное занятие «ИБЦ как поисковая система» </w:t>
            </w:r>
          </w:p>
        </w:tc>
        <w:tc>
          <w:tcPr>
            <w:tcW w:w="3697" w:type="dxa"/>
          </w:tcPr>
          <w:p w:rsidR="00261FA8" w:rsidRPr="00221B5D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</w:tbl>
    <w:p w:rsidR="003A502D" w:rsidRDefault="003A502D" w:rsidP="00221B5D">
      <w:pPr>
        <w:tabs>
          <w:tab w:val="left" w:pos="9900"/>
        </w:tabs>
        <w:rPr>
          <w:sz w:val="32"/>
          <w:szCs w:val="32"/>
        </w:rPr>
      </w:pPr>
    </w:p>
    <w:p w:rsidR="003A502D" w:rsidRDefault="003A502D" w:rsidP="00221B5D">
      <w:pPr>
        <w:tabs>
          <w:tab w:val="left" w:pos="9900"/>
        </w:tabs>
        <w:rPr>
          <w:sz w:val="32"/>
          <w:szCs w:val="32"/>
        </w:rPr>
      </w:pPr>
    </w:p>
    <w:p w:rsidR="003A502D" w:rsidRDefault="003A502D" w:rsidP="00221B5D">
      <w:pPr>
        <w:tabs>
          <w:tab w:val="left" w:pos="9900"/>
        </w:tabs>
        <w:rPr>
          <w:sz w:val="32"/>
          <w:szCs w:val="32"/>
        </w:rPr>
      </w:pPr>
    </w:p>
    <w:p w:rsidR="00261FA8" w:rsidRDefault="00261FA8" w:rsidP="00221B5D">
      <w:pPr>
        <w:tabs>
          <w:tab w:val="left" w:pos="9900"/>
        </w:tabs>
        <w:rPr>
          <w:b/>
          <w:sz w:val="32"/>
          <w:szCs w:val="32"/>
        </w:rPr>
      </w:pPr>
    </w:p>
    <w:p w:rsidR="00261FA8" w:rsidRDefault="00261FA8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b/>
          <w:sz w:val="32"/>
          <w:szCs w:val="32"/>
        </w:rPr>
      </w:pPr>
    </w:p>
    <w:p w:rsidR="003A502D" w:rsidRPr="00261FA8" w:rsidRDefault="00261FA8" w:rsidP="00221B5D">
      <w:pPr>
        <w:tabs>
          <w:tab w:val="left" w:pos="9900"/>
        </w:tabs>
        <w:rPr>
          <w:b/>
          <w:sz w:val="32"/>
          <w:szCs w:val="32"/>
        </w:rPr>
      </w:pPr>
      <w:r w:rsidRPr="00261FA8">
        <w:rPr>
          <w:b/>
          <w:sz w:val="32"/>
          <w:szCs w:val="32"/>
        </w:rPr>
        <w:lastRenderedPageBreak/>
        <w:t>Профессиональное развитие работника ИБЦ. Распространение опыта работы через ИБЦ</w:t>
      </w:r>
    </w:p>
    <w:p w:rsidR="003A502D" w:rsidRDefault="003A502D" w:rsidP="00221B5D">
      <w:pPr>
        <w:tabs>
          <w:tab w:val="left" w:pos="9900"/>
        </w:tabs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261FA8" w:rsidRPr="0082255E" w:rsidTr="002E53E3">
        <w:tc>
          <w:tcPr>
            <w:tcW w:w="675" w:type="dxa"/>
          </w:tcPr>
          <w:p w:rsidR="00261FA8" w:rsidRPr="0082255E" w:rsidRDefault="00261FA8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17" w:type="dxa"/>
          </w:tcPr>
          <w:p w:rsidR="00261FA8" w:rsidRPr="0082255E" w:rsidRDefault="00261FA8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697" w:type="dxa"/>
          </w:tcPr>
          <w:p w:rsidR="00261FA8" w:rsidRPr="0082255E" w:rsidRDefault="00261FA8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3697" w:type="dxa"/>
          </w:tcPr>
          <w:p w:rsidR="00261FA8" w:rsidRPr="0082255E" w:rsidRDefault="00261FA8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261FA8" w:rsidTr="002E53E3">
        <w:tc>
          <w:tcPr>
            <w:tcW w:w="675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1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Анализ работы ИБЦ за 2018- 2019 учебный год. Май-июнь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Май-июнь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261FA8" w:rsidTr="00261FA8">
        <w:trPr>
          <w:trHeight w:val="626"/>
        </w:trPr>
        <w:tc>
          <w:tcPr>
            <w:tcW w:w="675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17" w:type="dxa"/>
          </w:tcPr>
          <w:p w:rsidR="00261FA8" w:rsidRDefault="00261FA8" w:rsidP="00261FA8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План работы ИБЦ на 2019-2020 учебный год. 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Август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261FA8" w:rsidTr="002E53E3">
        <w:tc>
          <w:tcPr>
            <w:tcW w:w="675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17" w:type="dxa"/>
          </w:tcPr>
          <w:p w:rsidR="00261FA8" w:rsidRDefault="008F1042" w:rsidP="008F1042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Участие в городском МО </w:t>
            </w:r>
          </w:p>
        </w:tc>
        <w:tc>
          <w:tcPr>
            <w:tcW w:w="3697" w:type="dxa"/>
          </w:tcPr>
          <w:p w:rsidR="00261FA8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Согласно плану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261FA8" w:rsidTr="002E53E3">
        <w:tc>
          <w:tcPr>
            <w:tcW w:w="675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17" w:type="dxa"/>
          </w:tcPr>
          <w:p w:rsidR="00261FA8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Совершенствование и освоение новых библиотечных технологий. Постоянно</w:t>
            </w:r>
          </w:p>
        </w:tc>
        <w:tc>
          <w:tcPr>
            <w:tcW w:w="3697" w:type="dxa"/>
          </w:tcPr>
          <w:p w:rsidR="00261FA8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261FA8" w:rsidRDefault="00261FA8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F1042" w:rsidTr="002E53E3">
        <w:tc>
          <w:tcPr>
            <w:tcW w:w="675" w:type="dxa"/>
          </w:tcPr>
          <w:p w:rsidR="008F1042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717" w:type="dxa"/>
          </w:tcPr>
          <w:p w:rsidR="008F1042" w:rsidRPr="00221B5D" w:rsidRDefault="008F1042" w:rsidP="008F1042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Самообразование: чтение журналов «Школьная библиотека», «Библиотека в школе». </w:t>
            </w:r>
          </w:p>
        </w:tc>
        <w:tc>
          <w:tcPr>
            <w:tcW w:w="3697" w:type="dxa"/>
          </w:tcPr>
          <w:p w:rsidR="008F1042" w:rsidRPr="00221B5D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8F1042" w:rsidRDefault="00942DE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8F1042" w:rsidTr="002E53E3">
        <w:tc>
          <w:tcPr>
            <w:tcW w:w="675" w:type="dxa"/>
          </w:tcPr>
          <w:p w:rsidR="008F1042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717" w:type="dxa"/>
          </w:tcPr>
          <w:p w:rsidR="008F1042" w:rsidRPr="00221B5D" w:rsidRDefault="008F1042" w:rsidP="005B293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Приказы, письма, инструкции о библиотечном деле. Использование электронных носителей. </w:t>
            </w:r>
          </w:p>
        </w:tc>
        <w:tc>
          <w:tcPr>
            <w:tcW w:w="3697" w:type="dxa"/>
          </w:tcPr>
          <w:p w:rsidR="008F1042" w:rsidRPr="00221B5D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  <w:tc>
          <w:tcPr>
            <w:tcW w:w="3697" w:type="dxa"/>
          </w:tcPr>
          <w:p w:rsidR="00942DE3" w:rsidRDefault="00942DE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8F1042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8F1042" w:rsidTr="002E53E3">
        <w:tc>
          <w:tcPr>
            <w:tcW w:w="675" w:type="dxa"/>
          </w:tcPr>
          <w:p w:rsidR="008F1042" w:rsidRDefault="00942DE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717" w:type="dxa"/>
          </w:tcPr>
          <w:p w:rsidR="008F1042" w:rsidRPr="00221B5D" w:rsidRDefault="00942DE3" w:rsidP="00942D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Взаимодействие </w:t>
            </w:r>
            <w:r>
              <w:rPr>
                <w:sz w:val="32"/>
                <w:szCs w:val="32"/>
              </w:rPr>
              <w:t xml:space="preserve">с библиотеками города </w:t>
            </w:r>
          </w:p>
        </w:tc>
        <w:tc>
          <w:tcPr>
            <w:tcW w:w="3697" w:type="dxa"/>
          </w:tcPr>
          <w:p w:rsidR="008F1042" w:rsidRPr="00221B5D" w:rsidRDefault="00942DE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942DE3" w:rsidRDefault="00942DE3" w:rsidP="00942D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8F1042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8F1042" w:rsidTr="00121721">
        <w:trPr>
          <w:trHeight w:val="2248"/>
        </w:trPr>
        <w:tc>
          <w:tcPr>
            <w:tcW w:w="675" w:type="dxa"/>
          </w:tcPr>
          <w:p w:rsidR="008F1042" w:rsidRDefault="00942DE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717" w:type="dxa"/>
          </w:tcPr>
          <w:p w:rsidR="008F1042" w:rsidRPr="00221B5D" w:rsidRDefault="00942DE3" w:rsidP="00121721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Создание методической копилки библиотечных уроков, часов, чтений, викторин, конкурсов с использованием современных информационно-библиотечных технологий </w:t>
            </w:r>
          </w:p>
        </w:tc>
        <w:tc>
          <w:tcPr>
            <w:tcW w:w="3697" w:type="dxa"/>
          </w:tcPr>
          <w:p w:rsidR="008F1042" w:rsidRPr="00221B5D" w:rsidRDefault="00942DE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942DE3" w:rsidRDefault="00942DE3" w:rsidP="00942D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8F1042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8F1042" w:rsidTr="002E53E3">
        <w:tc>
          <w:tcPr>
            <w:tcW w:w="675" w:type="dxa"/>
          </w:tcPr>
          <w:p w:rsidR="008F1042" w:rsidRDefault="0012172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717" w:type="dxa"/>
          </w:tcPr>
          <w:p w:rsidR="008F1042" w:rsidRPr="00221B5D" w:rsidRDefault="00942DE3" w:rsidP="00942D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Информирование о деятельности ИБЦ на сайте</w:t>
            </w:r>
            <w:r w:rsidR="00121721">
              <w:rPr>
                <w:sz w:val="32"/>
                <w:szCs w:val="32"/>
              </w:rPr>
              <w:t xml:space="preserve"> МОБУ «СШ</w:t>
            </w:r>
            <w:r w:rsidR="005B2933">
              <w:rPr>
                <w:sz w:val="32"/>
                <w:szCs w:val="32"/>
              </w:rPr>
              <w:t xml:space="preserve"> </w:t>
            </w:r>
            <w:r w:rsidR="00121721">
              <w:rPr>
                <w:sz w:val="32"/>
                <w:szCs w:val="32"/>
              </w:rPr>
              <w:t>№3» г. Гаврилов-Яма</w:t>
            </w:r>
            <w:r w:rsidRPr="00221B5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97" w:type="dxa"/>
          </w:tcPr>
          <w:p w:rsidR="008F1042" w:rsidRPr="00221B5D" w:rsidRDefault="00942DE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942DE3" w:rsidRDefault="00942DE3" w:rsidP="00942D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8F1042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8F1042" w:rsidTr="002E53E3">
        <w:tc>
          <w:tcPr>
            <w:tcW w:w="675" w:type="dxa"/>
          </w:tcPr>
          <w:p w:rsidR="008F1042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6717" w:type="dxa"/>
          </w:tcPr>
          <w:p w:rsidR="008F1042" w:rsidRPr="00221B5D" w:rsidRDefault="005B2933" w:rsidP="00E64C71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Выступление</w:t>
            </w:r>
            <w:r w:rsidR="00E64C71">
              <w:rPr>
                <w:sz w:val="32"/>
                <w:szCs w:val="32"/>
              </w:rPr>
              <w:t xml:space="preserve"> на родительском собрании </w:t>
            </w:r>
            <w:r w:rsidR="00E64C71" w:rsidRPr="00221B5D">
              <w:rPr>
                <w:sz w:val="32"/>
                <w:szCs w:val="32"/>
              </w:rPr>
              <w:t xml:space="preserve">«Роль библиотеки в системе обеспечения информационной безопасности участников образовательных отношений» </w:t>
            </w:r>
          </w:p>
        </w:tc>
        <w:tc>
          <w:tcPr>
            <w:tcW w:w="3697" w:type="dxa"/>
          </w:tcPr>
          <w:p w:rsidR="008F1042" w:rsidRPr="00221B5D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 графику</w:t>
            </w:r>
          </w:p>
        </w:tc>
        <w:tc>
          <w:tcPr>
            <w:tcW w:w="3697" w:type="dxa"/>
          </w:tcPr>
          <w:p w:rsidR="00E64C71" w:rsidRDefault="00E64C71" w:rsidP="00E64C71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8F1042" w:rsidRDefault="008F1042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</w:tbl>
    <w:p w:rsidR="00261FA8" w:rsidRDefault="00261FA8" w:rsidP="00221B5D">
      <w:pPr>
        <w:tabs>
          <w:tab w:val="left" w:pos="9900"/>
        </w:tabs>
        <w:rPr>
          <w:sz w:val="32"/>
          <w:szCs w:val="32"/>
        </w:rPr>
      </w:pPr>
    </w:p>
    <w:p w:rsidR="00261FA8" w:rsidRDefault="00261FA8" w:rsidP="00221B5D">
      <w:pPr>
        <w:tabs>
          <w:tab w:val="left" w:pos="9900"/>
        </w:tabs>
        <w:rPr>
          <w:sz w:val="32"/>
          <w:szCs w:val="32"/>
        </w:rPr>
      </w:pPr>
    </w:p>
    <w:p w:rsidR="00261FA8" w:rsidRPr="00E64C71" w:rsidRDefault="00E64C71" w:rsidP="00221B5D">
      <w:pPr>
        <w:tabs>
          <w:tab w:val="left" w:pos="9900"/>
        </w:tabs>
        <w:rPr>
          <w:b/>
          <w:sz w:val="32"/>
          <w:szCs w:val="32"/>
        </w:rPr>
      </w:pPr>
      <w:r w:rsidRPr="00E64C71">
        <w:rPr>
          <w:b/>
          <w:sz w:val="32"/>
          <w:szCs w:val="32"/>
        </w:rPr>
        <w:t>Работа с участниками образовательного процесса</w:t>
      </w:r>
    </w:p>
    <w:p w:rsidR="00261FA8" w:rsidRDefault="00261FA8" w:rsidP="00221B5D">
      <w:pPr>
        <w:tabs>
          <w:tab w:val="left" w:pos="9900"/>
        </w:tabs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E64C71" w:rsidRPr="0082255E" w:rsidTr="002E53E3">
        <w:tc>
          <w:tcPr>
            <w:tcW w:w="675" w:type="dxa"/>
          </w:tcPr>
          <w:p w:rsidR="00E64C71" w:rsidRPr="0082255E" w:rsidRDefault="00E64C71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17" w:type="dxa"/>
          </w:tcPr>
          <w:p w:rsidR="00E64C71" w:rsidRPr="0082255E" w:rsidRDefault="00E64C71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697" w:type="dxa"/>
          </w:tcPr>
          <w:p w:rsidR="00E64C71" w:rsidRPr="0082255E" w:rsidRDefault="00E64C71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3697" w:type="dxa"/>
          </w:tcPr>
          <w:p w:rsidR="00E64C71" w:rsidRPr="0082255E" w:rsidRDefault="00E64C71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E64C71" w:rsidTr="002E53E3"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17" w:type="dxa"/>
          </w:tcPr>
          <w:p w:rsidR="00E64C71" w:rsidRDefault="0083017E" w:rsidP="0083017E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Обслуживание читателей на абонементе. </w:t>
            </w:r>
          </w:p>
        </w:tc>
        <w:tc>
          <w:tcPr>
            <w:tcW w:w="3697" w:type="dxa"/>
          </w:tcPr>
          <w:p w:rsidR="00E64C71" w:rsidRDefault="0083017E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E64C71" w:rsidTr="002E53E3">
        <w:trPr>
          <w:trHeight w:val="626"/>
        </w:trPr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17" w:type="dxa"/>
          </w:tcPr>
          <w:p w:rsidR="00E64C71" w:rsidRDefault="0083017E" w:rsidP="0083017E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Рекомендательные беседы при выдаче книг. </w:t>
            </w:r>
          </w:p>
        </w:tc>
        <w:tc>
          <w:tcPr>
            <w:tcW w:w="3697" w:type="dxa"/>
          </w:tcPr>
          <w:p w:rsidR="00E64C71" w:rsidRDefault="0083017E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E64C71" w:rsidTr="002E53E3"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17" w:type="dxa"/>
          </w:tcPr>
          <w:p w:rsidR="00E64C71" w:rsidRDefault="00FA5089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Библиотечное занятие «ИБЦ как поисковая система» </w:t>
            </w:r>
          </w:p>
        </w:tc>
        <w:tc>
          <w:tcPr>
            <w:tcW w:w="3697" w:type="dxa"/>
          </w:tcPr>
          <w:p w:rsidR="00E64C71" w:rsidRDefault="00FA5089" w:rsidP="00FA5089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Ежемесячно по классам 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E64C71" w:rsidTr="002E53E3"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17" w:type="dxa"/>
          </w:tcPr>
          <w:p w:rsidR="00E64C71" w:rsidRDefault="00FA5089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Книжная выставка «В лабиринте профессий» </w:t>
            </w:r>
          </w:p>
        </w:tc>
        <w:tc>
          <w:tcPr>
            <w:tcW w:w="3697" w:type="dxa"/>
          </w:tcPr>
          <w:p w:rsidR="00E64C71" w:rsidRDefault="00FA5089" w:rsidP="00FA5089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Сентябрь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E64C71" w:rsidTr="002E53E3"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717" w:type="dxa"/>
          </w:tcPr>
          <w:p w:rsidR="00E64C71" w:rsidRPr="00221B5D" w:rsidRDefault="00DB4CF0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Просмотр читательских формуляров с целью выявления задолжников. Доведение результатов работы просмотра до сведения классных руководителей. </w:t>
            </w:r>
          </w:p>
        </w:tc>
        <w:tc>
          <w:tcPr>
            <w:tcW w:w="3697" w:type="dxa"/>
          </w:tcPr>
          <w:p w:rsidR="00E64C71" w:rsidRPr="00221B5D" w:rsidRDefault="00DB4CF0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Один раз в четверть 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E64C71" w:rsidTr="005B2933">
        <w:trPr>
          <w:trHeight w:val="1224"/>
        </w:trPr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717" w:type="dxa"/>
          </w:tcPr>
          <w:p w:rsidR="00E64C71" w:rsidRPr="00221B5D" w:rsidRDefault="00DB4CF0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Рейд «Сбереги учебник» </w:t>
            </w:r>
          </w:p>
        </w:tc>
        <w:tc>
          <w:tcPr>
            <w:tcW w:w="3697" w:type="dxa"/>
          </w:tcPr>
          <w:p w:rsidR="00E64C71" w:rsidRPr="00221B5D" w:rsidRDefault="00DB4CF0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Ноябрь, февраль, апрель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За</w:t>
            </w:r>
            <w:r>
              <w:rPr>
                <w:sz w:val="32"/>
                <w:szCs w:val="32"/>
              </w:rPr>
              <w:t>м. директора по УВР Белянина М.Н.</w:t>
            </w:r>
          </w:p>
        </w:tc>
      </w:tr>
      <w:tr w:rsidR="00E64C71" w:rsidTr="005B2933">
        <w:trPr>
          <w:trHeight w:val="547"/>
        </w:trPr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717" w:type="dxa"/>
          </w:tcPr>
          <w:p w:rsidR="00E64C71" w:rsidRPr="00221B5D" w:rsidRDefault="00DB4CF0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Выставка художественной литературы в ИБЦ с произведениями о матерях </w:t>
            </w:r>
          </w:p>
        </w:tc>
        <w:tc>
          <w:tcPr>
            <w:tcW w:w="3697" w:type="dxa"/>
          </w:tcPr>
          <w:p w:rsidR="00E64C71" w:rsidRPr="00221B5D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Постоянно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E64C71" w:rsidTr="005B2933">
        <w:trPr>
          <w:trHeight w:val="1225"/>
        </w:trPr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6717" w:type="dxa"/>
          </w:tcPr>
          <w:p w:rsidR="00E64C71" w:rsidRPr="00221B5D" w:rsidRDefault="00DB4CF0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Уроки мужества «Нерушимый Сталинград» ко Дню разгрома советскими войсками немецко-фашистских вой</w:t>
            </w:r>
            <w:proofErr w:type="gramStart"/>
            <w:r w:rsidRPr="00221B5D">
              <w:rPr>
                <w:sz w:val="32"/>
                <w:szCs w:val="32"/>
              </w:rPr>
              <w:t>ск в Ст</w:t>
            </w:r>
            <w:proofErr w:type="gramEnd"/>
            <w:r w:rsidRPr="00221B5D">
              <w:rPr>
                <w:sz w:val="32"/>
                <w:szCs w:val="32"/>
              </w:rPr>
              <w:t xml:space="preserve">алинградской битве </w:t>
            </w:r>
          </w:p>
        </w:tc>
        <w:tc>
          <w:tcPr>
            <w:tcW w:w="3697" w:type="dxa"/>
          </w:tcPr>
          <w:p w:rsidR="00E64C71" w:rsidRPr="00221B5D" w:rsidRDefault="00DB4CF0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Январь-февраль 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E64C71" w:rsidRDefault="00DB4CF0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1-11 </w:t>
            </w:r>
            <w:proofErr w:type="spellStart"/>
            <w:r w:rsidRPr="00221B5D">
              <w:rPr>
                <w:sz w:val="32"/>
                <w:szCs w:val="32"/>
              </w:rPr>
              <w:t>кл</w:t>
            </w:r>
            <w:proofErr w:type="spellEnd"/>
            <w:r w:rsidRPr="00221B5D">
              <w:rPr>
                <w:sz w:val="32"/>
                <w:szCs w:val="32"/>
              </w:rPr>
              <w:t>.</w:t>
            </w:r>
          </w:p>
          <w:p w:rsidR="007B24FC" w:rsidRDefault="007B24FC" w:rsidP="007B24FC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E64C71" w:rsidTr="005B2933">
        <w:trPr>
          <w:trHeight w:val="1100"/>
        </w:trPr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717" w:type="dxa"/>
          </w:tcPr>
          <w:p w:rsidR="00E64C71" w:rsidRPr="00221B5D" w:rsidRDefault="00DB4CF0" w:rsidP="00DB4CF0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Конкурс «Лучший читатель» </w:t>
            </w:r>
          </w:p>
        </w:tc>
        <w:tc>
          <w:tcPr>
            <w:tcW w:w="3697" w:type="dxa"/>
          </w:tcPr>
          <w:p w:rsidR="00E64C71" w:rsidRPr="00221B5D" w:rsidRDefault="00DB4CF0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Май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DB4CF0" w:rsidRDefault="00CF7819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Преподаватели</w:t>
            </w:r>
            <w:r w:rsidR="00DB4CF0">
              <w:rPr>
                <w:sz w:val="32"/>
                <w:szCs w:val="32"/>
              </w:rPr>
              <w:t xml:space="preserve"> литературы</w:t>
            </w:r>
            <w:r>
              <w:rPr>
                <w:sz w:val="32"/>
                <w:szCs w:val="32"/>
              </w:rPr>
              <w:t>.</w:t>
            </w:r>
          </w:p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E64C71" w:rsidTr="005B2933">
        <w:trPr>
          <w:trHeight w:val="671"/>
        </w:trPr>
        <w:tc>
          <w:tcPr>
            <w:tcW w:w="675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717" w:type="dxa"/>
          </w:tcPr>
          <w:p w:rsidR="00E64C71" w:rsidRPr="00221B5D" w:rsidRDefault="007B24FC" w:rsidP="007B24FC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Международный День Семьи </w:t>
            </w:r>
          </w:p>
        </w:tc>
        <w:tc>
          <w:tcPr>
            <w:tcW w:w="3697" w:type="dxa"/>
          </w:tcPr>
          <w:p w:rsidR="00E64C71" w:rsidRPr="00221B5D" w:rsidRDefault="007B24FC" w:rsidP="007B24FC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(по индивидуальным планам) Май</w:t>
            </w:r>
          </w:p>
        </w:tc>
        <w:tc>
          <w:tcPr>
            <w:tcW w:w="3697" w:type="dxa"/>
          </w:tcPr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E64C71" w:rsidRDefault="00E64C71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</w:tbl>
    <w:p w:rsidR="00261FA8" w:rsidRDefault="00261FA8" w:rsidP="00221B5D">
      <w:pPr>
        <w:tabs>
          <w:tab w:val="left" w:pos="9900"/>
        </w:tabs>
        <w:rPr>
          <w:sz w:val="32"/>
          <w:szCs w:val="32"/>
        </w:rPr>
      </w:pPr>
    </w:p>
    <w:p w:rsidR="00261FA8" w:rsidRPr="007B24FC" w:rsidRDefault="007B24FC" w:rsidP="00221B5D">
      <w:pPr>
        <w:tabs>
          <w:tab w:val="left" w:pos="9900"/>
        </w:tabs>
        <w:rPr>
          <w:b/>
          <w:sz w:val="32"/>
          <w:szCs w:val="32"/>
        </w:rPr>
      </w:pPr>
      <w:r w:rsidRPr="007B24FC">
        <w:rPr>
          <w:b/>
          <w:sz w:val="32"/>
          <w:szCs w:val="32"/>
        </w:rPr>
        <w:t>Массовая работа. Книжные выставки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7B24FC" w:rsidRPr="0082255E" w:rsidTr="002E53E3">
        <w:tc>
          <w:tcPr>
            <w:tcW w:w="675" w:type="dxa"/>
          </w:tcPr>
          <w:p w:rsidR="007B24FC" w:rsidRPr="0082255E" w:rsidRDefault="007B24FC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17" w:type="dxa"/>
          </w:tcPr>
          <w:p w:rsidR="007B24FC" w:rsidRPr="0082255E" w:rsidRDefault="007B24FC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3697" w:type="dxa"/>
          </w:tcPr>
          <w:p w:rsidR="007B24FC" w:rsidRPr="0082255E" w:rsidRDefault="007B24FC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Сроки исполнения</w:t>
            </w:r>
          </w:p>
        </w:tc>
        <w:tc>
          <w:tcPr>
            <w:tcW w:w="3697" w:type="dxa"/>
          </w:tcPr>
          <w:p w:rsidR="007B24FC" w:rsidRPr="0082255E" w:rsidRDefault="007B24FC" w:rsidP="002E53E3">
            <w:pPr>
              <w:tabs>
                <w:tab w:val="left" w:pos="9900"/>
              </w:tabs>
              <w:rPr>
                <w:b/>
                <w:sz w:val="32"/>
                <w:szCs w:val="32"/>
              </w:rPr>
            </w:pPr>
            <w:r w:rsidRPr="0082255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7B24FC" w:rsidTr="002E53E3"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17" w:type="dxa"/>
          </w:tcPr>
          <w:p w:rsidR="007B24FC" w:rsidRDefault="00CE04EF" w:rsidP="00CE04EF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Оформление и обзор книжной выставки «Книги — юбиляры 2018-2019 года». </w:t>
            </w:r>
          </w:p>
        </w:tc>
        <w:tc>
          <w:tcPr>
            <w:tcW w:w="3697" w:type="dxa"/>
          </w:tcPr>
          <w:p w:rsidR="007B24FC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Сентябрь-май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7B24FC" w:rsidTr="00FC37DA">
        <w:trPr>
          <w:trHeight w:val="881"/>
        </w:trPr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17" w:type="dxa"/>
          </w:tcPr>
          <w:p w:rsidR="007B24FC" w:rsidRDefault="00CE04EF" w:rsidP="00CE04EF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«Моим </w:t>
            </w:r>
            <w:proofErr w:type="gramStart"/>
            <w:r w:rsidRPr="00221B5D">
              <w:rPr>
                <w:sz w:val="32"/>
                <w:szCs w:val="32"/>
              </w:rPr>
              <w:t>стихам</w:t>
            </w:r>
            <w:proofErr w:type="gramEnd"/>
            <w:r w:rsidRPr="00221B5D">
              <w:rPr>
                <w:sz w:val="32"/>
                <w:szCs w:val="32"/>
              </w:rPr>
              <w:t xml:space="preserve"> написанным так рано..» Выставка ко Дню рождения М. Цветаевой. </w:t>
            </w:r>
          </w:p>
        </w:tc>
        <w:tc>
          <w:tcPr>
            <w:tcW w:w="3697" w:type="dxa"/>
          </w:tcPr>
          <w:p w:rsidR="007B24FC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Октябрь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7B24FC" w:rsidTr="002E53E3"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17" w:type="dxa"/>
          </w:tcPr>
          <w:p w:rsidR="007B24FC" w:rsidRDefault="00CE04EF" w:rsidP="00CE04EF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День народного единства – 4 ноября (по отдельному плану) </w:t>
            </w:r>
          </w:p>
        </w:tc>
        <w:tc>
          <w:tcPr>
            <w:tcW w:w="3697" w:type="dxa"/>
          </w:tcPr>
          <w:p w:rsidR="007B24FC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Ноябрь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</w:tc>
      </w:tr>
      <w:tr w:rsidR="007B24FC" w:rsidTr="0011187B">
        <w:trPr>
          <w:trHeight w:val="1477"/>
        </w:trPr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17" w:type="dxa"/>
          </w:tcPr>
          <w:p w:rsidR="007B24FC" w:rsidRDefault="00CE04EF" w:rsidP="00CE04EF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Викторина «В гостях у русской народной сказки» </w:t>
            </w:r>
          </w:p>
        </w:tc>
        <w:tc>
          <w:tcPr>
            <w:tcW w:w="3697" w:type="dxa"/>
          </w:tcPr>
          <w:p w:rsidR="007B24FC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Январь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FC37DA" w:rsidRDefault="00FC37DA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7B24FC" w:rsidTr="002E53E3"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6717" w:type="dxa"/>
          </w:tcPr>
          <w:p w:rsidR="007B24FC" w:rsidRPr="00221B5D" w:rsidRDefault="00CE04EF" w:rsidP="00CE04EF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Посвящение в читатели. Цикл библиотечных уроков «Библиотека, книжка, я — вместе верные друзья» — для 1 класса. </w:t>
            </w:r>
          </w:p>
        </w:tc>
        <w:tc>
          <w:tcPr>
            <w:tcW w:w="3697" w:type="dxa"/>
          </w:tcPr>
          <w:p w:rsidR="007B24FC" w:rsidRPr="00221B5D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Январь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CE04EF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7B24FC" w:rsidTr="005B2933">
        <w:trPr>
          <w:trHeight w:val="971"/>
        </w:trPr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717" w:type="dxa"/>
          </w:tcPr>
          <w:p w:rsidR="007B24FC" w:rsidRPr="00221B5D" w:rsidRDefault="00CE04EF" w:rsidP="00CE04EF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Книжная выставка «Великих женщин имена», посвященная к 8 марта. </w:t>
            </w:r>
          </w:p>
        </w:tc>
        <w:tc>
          <w:tcPr>
            <w:tcW w:w="3697" w:type="dxa"/>
          </w:tcPr>
          <w:p w:rsidR="007B24FC" w:rsidRPr="00221B5D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Март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7B24FC" w:rsidRDefault="00FC37DA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7B24FC" w:rsidTr="002E53E3"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717" w:type="dxa"/>
          </w:tcPr>
          <w:p w:rsidR="007B24FC" w:rsidRPr="00221B5D" w:rsidRDefault="00CE04EF" w:rsidP="00CE04EF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Выставка «Герои афганской войны - земляки» </w:t>
            </w:r>
          </w:p>
        </w:tc>
        <w:tc>
          <w:tcPr>
            <w:tcW w:w="3697" w:type="dxa"/>
          </w:tcPr>
          <w:p w:rsidR="007B24FC" w:rsidRPr="00221B5D" w:rsidRDefault="00CE04EF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proofErr w:type="spellStart"/>
            <w:r w:rsidRPr="00221B5D">
              <w:rPr>
                <w:sz w:val="32"/>
                <w:szCs w:val="32"/>
              </w:rPr>
              <w:t>Январь</w:t>
            </w:r>
            <w:proofErr w:type="gramStart"/>
            <w:r w:rsidRPr="00221B5D">
              <w:rPr>
                <w:sz w:val="32"/>
                <w:szCs w:val="32"/>
              </w:rPr>
              <w:t>,ф</w:t>
            </w:r>
            <w:proofErr w:type="gramEnd"/>
            <w:r w:rsidRPr="00221B5D">
              <w:rPr>
                <w:sz w:val="32"/>
                <w:szCs w:val="32"/>
              </w:rPr>
              <w:t>евраль</w:t>
            </w:r>
            <w:proofErr w:type="spellEnd"/>
            <w:r w:rsidRPr="00221B5D">
              <w:rPr>
                <w:sz w:val="32"/>
                <w:szCs w:val="32"/>
              </w:rPr>
              <w:t>, март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7B24FC" w:rsidTr="005B2933">
        <w:trPr>
          <w:trHeight w:val="1258"/>
        </w:trPr>
        <w:tc>
          <w:tcPr>
            <w:tcW w:w="675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717" w:type="dxa"/>
          </w:tcPr>
          <w:p w:rsidR="007B24FC" w:rsidRPr="00221B5D" w:rsidRDefault="00FC37DA" w:rsidP="00FC37DA">
            <w:pPr>
              <w:tabs>
                <w:tab w:val="left" w:pos="9900"/>
              </w:tabs>
              <w:rPr>
                <w:sz w:val="32"/>
                <w:szCs w:val="32"/>
              </w:rPr>
            </w:pPr>
            <w:proofErr w:type="spellStart"/>
            <w:r w:rsidRPr="00221B5D">
              <w:rPr>
                <w:sz w:val="32"/>
                <w:szCs w:val="32"/>
              </w:rPr>
              <w:t>Книжкина</w:t>
            </w:r>
            <w:proofErr w:type="spellEnd"/>
            <w:r w:rsidRPr="00221B5D">
              <w:rPr>
                <w:sz w:val="32"/>
                <w:szCs w:val="32"/>
              </w:rPr>
              <w:t xml:space="preserve"> неделя. День космонавтики «А звезды все ближе» </w:t>
            </w:r>
          </w:p>
        </w:tc>
        <w:tc>
          <w:tcPr>
            <w:tcW w:w="3697" w:type="dxa"/>
          </w:tcPr>
          <w:p w:rsidR="007B24FC" w:rsidRPr="00221B5D" w:rsidRDefault="00FC37DA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Апрель</w:t>
            </w:r>
          </w:p>
        </w:tc>
        <w:tc>
          <w:tcPr>
            <w:tcW w:w="3697" w:type="dxa"/>
          </w:tcPr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Мазина </w:t>
            </w:r>
            <w:r w:rsidRPr="00221B5D">
              <w:rPr>
                <w:sz w:val="32"/>
                <w:szCs w:val="32"/>
              </w:rPr>
              <w:t xml:space="preserve"> Н. В.</w:t>
            </w:r>
          </w:p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 xml:space="preserve">1-11 </w:t>
            </w:r>
            <w:proofErr w:type="spellStart"/>
            <w:r w:rsidRPr="00221B5D">
              <w:rPr>
                <w:sz w:val="32"/>
                <w:szCs w:val="32"/>
              </w:rPr>
              <w:t>кл</w:t>
            </w:r>
            <w:proofErr w:type="spellEnd"/>
            <w:r w:rsidRPr="00221B5D">
              <w:rPr>
                <w:sz w:val="32"/>
                <w:szCs w:val="32"/>
              </w:rPr>
              <w:t>.</w:t>
            </w:r>
          </w:p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  <w:p w:rsidR="007B24FC" w:rsidRDefault="007B24FC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  <w:tr w:rsidR="005B2933" w:rsidTr="005B2933">
        <w:trPr>
          <w:trHeight w:val="695"/>
        </w:trPr>
        <w:tc>
          <w:tcPr>
            <w:tcW w:w="675" w:type="dxa"/>
          </w:tcPr>
          <w:p w:rsidR="005B2933" w:rsidRDefault="005B293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717" w:type="dxa"/>
          </w:tcPr>
          <w:p w:rsidR="005B2933" w:rsidRPr="00221B5D" w:rsidRDefault="005B2933" w:rsidP="00FC37DA">
            <w:pPr>
              <w:tabs>
                <w:tab w:val="left" w:pos="9900"/>
              </w:tabs>
              <w:rPr>
                <w:sz w:val="32"/>
                <w:szCs w:val="32"/>
              </w:rPr>
            </w:pPr>
            <w:r w:rsidRPr="00221B5D">
              <w:rPr>
                <w:sz w:val="32"/>
                <w:szCs w:val="32"/>
              </w:rPr>
              <w:t>Прием учебников Июнь</w:t>
            </w:r>
          </w:p>
        </w:tc>
        <w:tc>
          <w:tcPr>
            <w:tcW w:w="3697" w:type="dxa"/>
          </w:tcPr>
          <w:p w:rsidR="005B2933" w:rsidRPr="00221B5D" w:rsidRDefault="005B293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  <w:tc>
          <w:tcPr>
            <w:tcW w:w="3697" w:type="dxa"/>
          </w:tcPr>
          <w:p w:rsidR="005B2933" w:rsidRDefault="005B2933" w:rsidP="002E53E3">
            <w:pPr>
              <w:tabs>
                <w:tab w:val="left" w:pos="9900"/>
              </w:tabs>
              <w:rPr>
                <w:sz w:val="32"/>
                <w:szCs w:val="32"/>
              </w:rPr>
            </w:pPr>
          </w:p>
        </w:tc>
      </w:tr>
    </w:tbl>
    <w:p w:rsidR="00261FA8" w:rsidRDefault="00261FA8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p w:rsidR="0011187B" w:rsidRDefault="0011187B" w:rsidP="00221B5D">
      <w:pPr>
        <w:tabs>
          <w:tab w:val="left" w:pos="9900"/>
        </w:tabs>
        <w:rPr>
          <w:sz w:val="32"/>
          <w:szCs w:val="32"/>
        </w:rPr>
      </w:pPr>
    </w:p>
    <w:sectPr w:rsidR="0011187B" w:rsidSect="00144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E14"/>
    <w:multiLevelType w:val="hybridMultilevel"/>
    <w:tmpl w:val="38AC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583C"/>
    <w:multiLevelType w:val="hybridMultilevel"/>
    <w:tmpl w:val="8AA204E8"/>
    <w:lvl w:ilvl="0" w:tplc="49A231DE">
      <w:start w:val="1"/>
      <w:numFmt w:val="decimal"/>
      <w:lvlText w:val="%1."/>
      <w:lvlJc w:val="left"/>
      <w:pPr>
        <w:ind w:left="66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DD"/>
    <w:rsid w:val="000001DB"/>
    <w:rsid w:val="00003F4A"/>
    <w:rsid w:val="00006CB4"/>
    <w:rsid w:val="000109C8"/>
    <w:rsid w:val="0002157D"/>
    <w:rsid w:val="000248F7"/>
    <w:rsid w:val="000249CA"/>
    <w:rsid w:val="0003109D"/>
    <w:rsid w:val="00033C30"/>
    <w:rsid w:val="00041D82"/>
    <w:rsid w:val="00043893"/>
    <w:rsid w:val="00044E61"/>
    <w:rsid w:val="000457A7"/>
    <w:rsid w:val="00047D5E"/>
    <w:rsid w:val="0005386F"/>
    <w:rsid w:val="00055BC1"/>
    <w:rsid w:val="0007548E"/>
    <w:rsid w:val="00084C57"/>
    <w:rsid w:val="000A69DA"/>
    <w:rsid w:val="000B02C9"/>
    <w:rsid w:val="000B1103"/>
    <w:rsid w:val="000B5F74"/>
    <w:rsid w:val="000B6222"/>
    <w:rsid w:val="000B716A"/>
    <w:rsid w:val="000B7A03"/>
    <w:rsid w:val="000C3331"/>
    <w:rsid w:val="000C574D"/>
    <w:rsid w:val="000C63D6"/>
    <w:rsid w:val="000D039D"/>
    <w:rsid w:val="000D3257"/>
    <w:rsid w:val="000F13DD"/>
    <w:rsid w:val="000F4DB7"/>
    <w:rsid w:val="000F5A1F"/>
    <w:rsid w:val="000F5DF2"/>
    <w:rsid w:val="000F6142"/>
    <w:rsid w:val="000F731B"/>
    <w:rsid w:val="001065D7"/>
    <w:rsid w:val="00107C1E"/>
    <w:rsid w:val="0011187B"/>
    <w:rsid w:val="0011347E"/>
    <w:rsid w:val="00121721"/>
    <w:rsid w:val="00125894"/>
    <w:rsid w:val="00125D78"/>
    <w:rsid w:val="00132E70"/>
    <w:rsid w:val="00133AEC"/>
    <w:rsid w:val="00133DCD"/>
    <w:rsid w:val="001342BC"/>
    <w:rsid w:val="00135BC3"/>
    <w:rsid w:val="00141FD3"/>
    <w:rsid w:val="0014448F"/>
    <w:rsid w:val="00151A9F"/>
    <w:rsid w:val="00153810"/>
    <w:rsid w:val="00160A12"/>
    <w:rsid w:val="00177340"/>
    <w:rsid w:val="001803E9"/>
    <w:rsid w:val="00180E9D"/>
    <w:rsid w:val="00186381"/>
    <w:rsid w:val="0019061F"/>
    <w:rsid w:val="0019544B"/>
    <w:rsid w:val="001A453B"/>
    <w:rsid w:val="001A5043"/>
    <w:rsid w:val="001A7519"/>
    <w:rsid w:val="001B0B5E"/>
    <w:rsid w:val="001B14A8"/>
    <w:rsid w:val="001B61DA"/>
    <w:rsid w:val="001B73B7"/>
    <w:rsid w:val="001C2645"/>
    <w:rsid w:val="001C3021"/>
    <w:rsid w:val="001C3253"/>
    <w:rsid w:val="001C74E8"/>
    <w:rsid w:val="001D045E"/>
    <w:rsid w:val="001D131B"/>
    <w:rsid w:val="001D51C5"/>
    <w:rsid w:val="001D6B9C"/>
    <w:rsid w:val="001E412A"/>
    <w:rsid w:val="001E5616"/>
    <w:rsid w:val="001E7A06"/>
    <w:rsid w:val="001F1232"/>
    <w:rsid w:val="001F208C"/>
    <w:rsid w:val="001F51E8"/>
    <w:rsid w:val="00200F0E"/>
    <w:rsid w:val="00201CED"/>
    <w:rsid w:val="002057D1"/>
    <w:rsid w:val="002104BA"/>
    <w:rsid w:val="00214FCF"/>
    <w:rsid w:val="002200A2"/>
    <w:rsid w:val="00221B5D"/>
    <w:rsid w:val="00227164"/>
    <w:rsid w:val="002346F6"/>
    <w:rsid w:val="00253315"/>
    <w:rsid w:val="0025612F"/>
    <w:rsid w:val="00261FA8"/>
    <w:rsid w:val="00262C98"/>
    <w:rsid w:val="002678C7"/>
    <w:rsid w:val="00267D12"/>
    <w:rsid w:val="00281B59"/>
    <w:rsid w:val="0028392C"/>
    <w:rsid w:val="00285163"/>
    <w:rsid w:val="00285267"/>
    <w:rsid w:val="0028701A"/>
    <w:rsid w:val="002904EF"/>
    <w:rsid w:val="002918BA"/>
    <w:rsid w:val="00293F6D"/>
    <w:rsid w:val="00294D0E"/>
    <w:rsid w:val="002950DD"/>
    <w:rsid w:val="002A30B8"/>
    <w:rsid w:val="002A3AC5"/>
    <w:rsid w:val="002A4DCE"/>
    <w:rsid w:val="002A6F70"/>
    <w:rsid w:val="002B09E0"/>
    <w:rsid w:val="002B7494"/>
    <w:rsid w:val="002B7AA7"/>
    <w:rsid w:val="002C27DC"/>
    <w:rsid w:val="002C4411"/>
    <w:rsid w:val="002E1D25"/>
    <w:rsid w:val="002E53E3"/>
    <w:rsid w:val="002E69EB"/>
    <w:rsid w:val="002F1827"/>
    <w:rsid w:val="002F3704"/>
    <w:rsid w:val="002F4431"/>
    <w:rsid w:val="002F4AE6"/>
    <w:rsid w:val="002F5D21"/>
    <w:rsid w:val="002F5F94"/>
    <w:rsid w:val="00301C3C"/>
    <w:rsid w:val="00306447"/>
    <w:rsid w:val="0030653C"/>
    <w:rsid w:val="00310364"/>
    <w:rsid w:val="00311399"/>
    <w:rsid w:val="00325D0D"/>
    <w:rsid w:val="00331C63"/>
    <w:rsid w:val="00333A23"/>
    <w:rsid w:val="003357F3"/>
    <w:rsid w:val="00354D68"/>
    <w:rsid w:val="003635A8"/>
    <w:rsid w:val="00367825"/>
    <w:rsid w:val="0037020E"/>
    <w:rsid w:val="003747C0"/>
    <w:rsid w:val="00377BB7"/>
    <w:rsid w:val="003909C6"/>
    <w:rsid w:val="00395ECA"/>
    <w:rsid w:val="003A502D"/>
    <w:rsid w:val="003A7957"/>
    <w:rsid w:val="003B12EA"/>
    <w:rsid w:val="003B7119"/>
    <w:rsid w:val="003D2486"/>
    <w:rsid w:val="003E1DF0"/>
    <w:rsid w:val="003E386A"/>
    <w:rsid w:val="003E5C7C"/>
    <w:rsid w:val="003E6BEA"/>
    <w:rsid w:val="003F051D"/>
    <w:rsid w:val="003F3491"/>
    <w:rsid w:val="0040237D"/>
    <w:rsid w:val="00404D1A"/>
    <w:rsid w:val="00405F34"/>
    <w:rsid w:val="004139F1"/>
    <w:rsid w:val="00415E96"/>
    <w:rsid w:val="00427494"/>
    <w:rsid w:val="00430FAB"/>
    <w:rsid w:val="00433050"/>
    <w:rsid w:val="00433D60"/>
    <w:rsid w:val="004422F6"/>
    <w:rsid w:val="00443E0D"/>
    <w:rsid w:val="004441CB"/>
    <w:rsid w:val="00462F22"/>
    <w:rsid w:val="00467BFB"/>
    <w:rsid w:val="004823E9"/>
    <w:rsid w:val="004835D7"/>
    <w:rsid w:val="004A66F1"/>
    <w:rsid w:val="004B1105"/>
    <w:rsid w:val="004B5526"/>
    <w:rsid w:val="004B66CD"/>
    <w:rsid w:val="004C3BD5"/>
    <w:rsid w:val="004D6BFB"/>
    <w:rsid w:val="004E176A"/>
    <w:rsid w:val="004E1AA6"/>
    <w:rsid w:val="004E7155"/>
    <w:rsid w:val="004F085E"/>
    <w:rsid w:val="004F540E"/>
    <w:rsid w:val="004F5845"/>
    <w:rsid w:val="005000D9"/>
    <w:rsid w:val="0050376E"/>
    <w:rsid w:val="00505D87"/>
    <w:rsid w:val="005129F0"/>
    <w:rsid w:val="00512C03"/>
    <w:rsid w:val="00517BF7"/>
    <w:rsid w:val="00521035"/>
    <w:rsid w:val="00523AFB"/>
    <w:rsid w:val="005353E1"/>
    <w:rsid w:val="00536B06"/>
    <w:rsid w:val="00536E62"/>
    <w:rsid w:val="00536F7A"/>
    <w:rsid w:val="005379B0"/>
    <w:rsid w:val="00540412"/>
    <w:rsid w:val="00540FE8"/>
    <w:rsid w:val="00541D8A"/>
    <w:rsid w:val="00544ACD"/>
    <w:rsid w:val="00547B68"/>
    <w:rsid w:val="005511ED"/>
    <w:rsid w:val="00551867"/>
    <w:rsid w:val="00551B7E"/>
    <w:rsid w:val="00555AE0"/>
    <w:rsid w:val="00557E78"/>
    <w:rsid w:val="005608CC"/>
    <w:rsid w:val="00563F2C"/>
    <w:rsid w:val="00566256"/>
    <w:rsid w:val="005753AA"/>
    <w:rsid w:val="00581CFD"/>
    <w:rsid w:val="005830A1"/>
    <w:rsid w:val="00583AD7"/>
    <w:rsid w:val="00583F2D"/>
    <w:rsid w:val="00586E3C"/>
    <w:rsid w:val="00590B23"/>
    <w:rsid w:val="00590C94"/>
    <w:rsid w:val="0059521B"/>
    <w:rsid w:val="005A1CEE"/>
    <w:rsid w:val="005A50CF"/>
    <w:rsid w:val="005B2933"/>
    <w:rsid w:val="005B4930"/>
    <w:rsid w:val="005C0108"/>
    <w:rsid w:val="005C2393"/>
    <w:rsid w:val="005C4598"/>
    <w:rsid w:val="005C4692"/>
    <w:rsid w:val="005C68E4"/>
    <w:rsid w:val="005D54E1"/>
    <w:rsid w:val="005D5964"/>
    <w:rsid w:val="005D6D0F"/>
    <w:rsid w:val="005E1F07"/>
    <w:rsid w:val="005E290A"/>
    <w:rsid w:val="005F0689"/>
    <w:rsid w:val="005F3BBC"/>
    <w:rsid w:val="00602C91"/>
    <w:rsid w:val="00612238"/>
    <w:rsid w:val="006140DF"/>
    <w:rsid w:val="006157ED"/>
    <w:rsid w:val="006163E4"/>
    <w:rsid w:val="006204D5"/>
    <w:rsid w:val="00621856"/>
    <w:rsid w:val="006262CC"/>
    <w:rsid w:val="0063000A"/>
    <w:rsid w:val="00630789"/>
    <w:rsid w:val="006369EC"/>
    <w:rsid w:val="0064553D"/>
    <w:rsid w:val="006459AD"/>
    <w:rsid w:val="0065684C"/>
    <w:rsid w:val="006602F9"/>
    <w:rsid w:val="00664D4B"/>
    <w:rsid w:val="0066596A"/>
    <w:rsid w:val="00673810"/>
    <w:rsid w:val="00686AB5"/>
    <w:rsid w:val="00687486"/>
    <w:rsid w:val="00694534"/>
    <w:rsid w:val="00694F4F"/>
    <w:rsid w:val="006A2D9A"/>
    <w:rsid w:val="006A6C8B"/>
    <w:rsid w:val="006A7148"/>
    <w:rsid w:val="006A77E0"/>
    <w:rsid w:val="006A7BEB"/>
    <w:rsid w:val="006B1583"/>
    <w:rsid w:val="006C0F97"/>
    <w:rsid w:val="006C1E99"/>
    <w:rsid w:val="006D10C7"/>
    <w:rsid w:val="006D31B7"/>
    <w:rsid w:val="006D76A8"/>
    <w:rsid w:val="006E563C"/>
    <w:rsid w:val="006E6214"/>
    <w:rsid w:val="006F3848"/>
    <w:rsid w:val="006F38C9"/>
    <w:rsid w:val="0070038B"/>
    <w:rsid w:val="00703C08"/>
    <w:rsid w:val="00707D52"/>
    <w:rsid w:val="00710377"/>
    <w:rsid w:val="00710B77"/>
    <w:rsid w:val="00710DC4"/>
    <w:rsid w:val="00713507"/>
    <w:rsid w:val="00714544"/>
    <w:rsid w:val="00714AAC"/>
    <w:rsid w:val="00720FB5"/>
    <w:rsid w:val="007242E0"/>
    <w:rsid w:val="007271D7"/>
    <w:rsid w:val="00735E0B"/>
    <w:rsid w:val="0074153A"/>
    <w:rsid w:val="00742181"/>
    <w:rsid w:val="00750602"/>
    <w:rsid w:val="00755F80"/>
    <w:rsid w:val="007634D2"/>
    <w:rsid w:val="0076413F"/>
    <w:rsid w:val="00764EB8"/>
    <w:rsid w:val="007653F8"/>
    <w:rsid w:val="00766B03"/>
    <w:rsid w:val="00773F34"/>
    <w:rsid w:val="00785739"/>
    <w:rsid w:val="00787214"/>
    <w:rsid w:val="00793F2D"/>
    <w:rsid w:val="00797230"/>
    <w:rsid w:val="007A0764"/>
    <w:rsid w:val="007A1083"/>
    <w:rsid w:val="007B24FC"/>
    <w:rsid w:val="007C1CBC"/>
    <w:rsid w:val="007C34D3"/>
    <w:rsid w:val="007C5879"/>
    <w:rsid w:val="007C77A0"/>
    <w:rsid w:val="007C77CD"/>
    <w:rsid w:val="007D0588"/>
    <w:rsid w:val="007D4BEA"/>
    <w:rsid w:val="007D5C50"/>
    <w:rsid w:val="007D6627"/>
    <w:rsid w:val="007E3136"/>
    <w:rsid w:val="007E451A"/>
    <w:rsid w:val="007E56DD"/>
    <w:rsid w:val="007F0587"/>
    <w:rsid w:val="007F0D75"/>
    <w:rsid w:val="007F6B68"/>
    <w:rsid w:val="00802E1B"/>
    <w:rsid w:val="00803D65"/>
    <w:rsid w:val="00820BCE"/>
    <w:rsid w:val="00820F3D"/>
    <w:rsid w:val="0082255E"/>
    <w:rsid w:val="00823E8C"/>
    <w:rsid w:val="0083017E"/>
    <w:rsid w:val="008312D7"/>
    <w:rsid w:val="00834059"/>
    <w:rsid w:val="00836D9A"/>
    <w:rsid w:val="008370C8"/>
    <w:rsid w:val="0084125B"/>
    <w:rsid w:val="0084740E"/>
    <w:rsid w:val="0084795E"/>
    <w:rsid w:val="008552E1"/>
    <w:rsid w:val="00857823"/>
    <w:rsid w:val="00864CF5"/>
    <w:rsid w:val="008654E6"/>
    <w:rsid w:val="00865D76"/>
    <w:rsid w:val="00874EFF"/>
    <w:rsid w:val="008768B8"/>
    <w:rsid w:val="00881741"/>
    <w:rsid w:val="00882C4A"/>
    <w:rsid w:val="00883D9D"/>
    <w:rsid w:val="00894589"/>
    <w:rsid w:val="008967BC"/>
    <w:rsid w:val="00896D47"/>
    <w:rsid w:val="00897C41"/>
    <w:rsid w:val="008A1A1E"/>
    <w:rsid w:val="008A6A3E"/>
    <w:rsid w:val="008B1E25"/>
    <w:rsid w:val="008C4245"/>
    <w:rsid w:val="008C62E1"/>
    <w:rsid w:val="008D2F8A"/>
    <w:rsid w:val="008F02D1"/>
    <w:rsid w:val="008F1042"/>
    <w:rsid w:val="008F58D6"/>
    <w:rsid w:val="008F7747"/>
    <w:rsid w:val="009011B2"/>
    <w:rsid w:val="0091252B"/>
    <w:rsid w:val="0091777B"/>
    <w:rsid w:val="00920AEE"/>
    <w:rsid w:val="0092478F"/>
    <w:rsid w:val="009324A8"/>
    <w:rsid w:val="00935E90"/>
    <w:rsid w:val="00937669"/>
    <w:rsid w:val="00942DE3"/>
    <w:rsid w:val="0094348C"/>
    <w:rsid w:val="009465D0"/>
    <w:rsid w:val="00947BAF"/>
    <w:rsid w:val="00951D1C"/>
    <w:rsid w:val="0096052D"/>
    <w:rsid w:val="00965438"/>
    <w:rsid w:val="00967BC8"/>
    <w:rsid w:val="00967F85"/>
    <w:rsid w:val="00970D22"/>
    <w:rsid w:val="009775A3"/>
    <w:rsid w:val="00987B36"/>
    <w:rsid w:val="009A6F04"/>
    <w:rsid w:val="009B1C8B"/>
    <w:rsid w:val="009B22C4"/>
    <w:rsid w:val="009B255E"/>
    <w:rsid w:val="009B2F4B"/>
    <w:rsid w:val="009B6F74"/>
    <w:rsid w:val="009C3C17"/>
    <w:rsid w:val="009C3C57"/>
    <w:rsid w:val="009C5319"/>
    <w:rsid w:val="009C59AA"/>
    <w:rsid w:val="009C7F02"/>
    <w:rsid w:val="009D47AE"/>
    <w:rsid w:val="009D6C75"/>
    <w:rsid w:val="009E3E41"/>
    <w:rsid w:val="009F347C"/>
    <w:rsid w:val="009F49F1"/>
    <w:rsid w:val="00A01330"/>
    <w:rsid w:val="00A039DC"/>
    <w:rsid w:val="00A12D40"/>
    <w:rsid w:val="00A15A6E"/>
    <w:rsid w:val="00A1619E"/>
    <w:rsid w:val="00A209AC"/>
    <w:rsid w:val="00A20BF8"/>
    <w:rsid w:val="00A22E2C"/>
    <w:rsid w:val="00A26BDD"/>
    <w:rsid w:val="00A31ABD"/>
    <w:rsid w:val="00A32570"/>
    <w:rsid w:val="00A330D5"/>
    <w:rsid w:val="00A423D3"/>
    <w:rsid w:val="00A43B36"/>
    <w:rsid w:val="00A43D67"/>
    <w:rsid w:val="00A471B6"/>
    <w:rsid w:val="00A55F44"/>
    <w:rsid w:val="00A568C8"/>
    <w:rsid w:val="00A6036B"/>
    <w:rsid w:val="00A74664"/>
    <w:rsid w:val="00A751A4"/>
    <w:rsid w:val="00A75324"/>
    <w:rsid w:val="00A758F6"/>
    <w:rsid w:val="00A81AE9"/>
    <w:rsid w:val="00A826AD"/>
    <w:rsid w:val="00A83221"/>
    <w:rsid w:val="00A85E14"/>
    <w:rsid w:val="00A9014C"/>
    <w:rsid w:val="00A93D41"/>
    <w:rsid w:val="00A9747E"/>
    <w:rsid w:val="00AA5FFD"/>
    <w:rsid w:val="00AB040A"/>
    <w:rsid w:val="00AB36F2"/>
    <w:rsid w:val="00AC1D69"/>
    <w:rsid w:val="00AC401C"/>
    <w:rsid w:val="00AC4A4F"/>
    <w:rsid w:val="00AC5978"/>
    <w:rsid w:val="00AD1E75"/>
    <w:rsid w:val="00AD2ED9"/>
    <w:rsid w:val="00AE053F"/>
    <w:rsid w:val="00AE0EDE"/>
    <w:rsid w:val="00AE1C34"/>
    <w:rsid w:val="00AF113A"/>
    <w:rsid w:val="00AF6537"/>
    <w:rsid w:val="00AF7159"/>
    <w:rsid w:val="00B0181A"/>
    <w:rsid w:val="00B01D9B"/>
    <w:rsid w:val="00B05A51"/>
    <w:rsid w:val="00B060B2"/>
    <w:rsid w:val="00B230FD"/>
    <w:rsid w:val="00B23C55"/>
    <w:rsid w:val="00B260E9"/>
    <w:rsid w:val="00B2644C"/>
    <w:rsid w:val="00B26458"/>
    <w:rsid w:val="00B27765"/>
    <w:rsid w:val="00B37C0C"/>
    <w:rsid w:val="00B46598"/>
    <w:rsid w:val="00B5278C"/>
    <w:rsid w:val="00B57671"/>
    <w:rsid w:val="00B57B2C"/>
    <w:rsid w:val="00B61620"/>
    <w:rsid w:val="00B633A4"/>
    <w:rsid w:val="00B71065"/>
    <w:rsid w:val="00B8098D"/>
    <w:rsid w:val="00B91AFA"/>
    <w:rsid w:val="00B95D1B"/>
    <w:rsid w:val="00B97A5E"/>
    <w:rsid w:val="00B97BFD"/>
    <w:rsid w:val="00BA07D6"/>
    <w:rsid w:val="00BA1C6A"/>
    <w:rsid w:val="00BA2038"/>
    <w:rsid w:val="00BA457E"/>
    <w:rsid w:val="00BB1059"/>
    <w:rsid w:val="00BB74A7"/>
    <w:rsid w:val="00BC1FF9"/>
    <w:rsid w:val="00BD09CA"/>
    <w:rsid w:val="00BE3F9F"/>
    <w:rsid w:val="00BE480C"/>
    <w:rsid w:val="00BF40CF"/>
    <w:rsid w:val="00BF6C0C"/>
    <w:rsid w:val="00C031E6"/>
    <w:rsid w:val="00C03768"/>
    <w:rsid w:val="00C14F23"/>
    <w:rsid w:val="00C174AC"/>
    <w:rsid w:val="00C174DE"/>
    <w:rsid w:val="00C17525"/>
    <w:rsid w:val="00C217AE"/>
    <w:rsid w:val="00C248F3"/>
    <w:rsid w:val="00C31C15"/>
    <w:rsid w:val="00C35287"/>
    <w:rsid w:val="00C37259"/>
    <w:rsid w:val="00C44A52"/>
    <w:rsid w:val="00C51362"/>
    <w:rsid w:val="00C522A0"/>
    <w:rsid w:val="00C5507F"/>
    <w:rsid w:val="00C61670"/>
    <w:rsid w:val="00C62144"/>
    <w:rsid w:val="00C70F85"/>
    <w:rsid w:val="00C81B78"/>
    <w:rsid w:val="00C81FEE"/>
    <w:rsid w:val="00C85B32"/>
    <w:rsid w:val="00C900EC"/>
    <w:rsid w:val="00C91232"/>
    <w:rsid w:val="00C91386"/>
    <w:rsid w:val="00C9656C"/>
    <w:rsid w:val="00CA0DF8"/>
    <w:rsid w:val="00CA1B69"/>
    <w:rsid w:val="00CA47AC"/>
    <w:rsid w:val="00CA5C42"/>
    <w:rsid w:val="00CB0878"/>
    <w:rsid w:val="00CB1E81"/>
    <w:rsid w:val="00CB3607"/>
    <w:rsid w:val="00CB4357"/>
    <w:rsid w:val="00CB456B"/>
    <w:rsid w:val="00CB6430"/>
    <w:rsid w:val="00CC35CE"/>
    <w:rsid w:val="00CC5570"/>
    <w:rsid w:val="00CC58EE"/>
    <w:rsid w:val="00CC59C1"/>
    <w:rsid w:val="00CD043B"/>
    <w:rsid w:val="00CD4A82"/>
    <w:rsid w:val="00CE04EF"/>
    <w:rsid w:val="00CE1965"/>
    <w:rsid w:val="00CE297A"/>
    <w:rsid w:val="00CE3597"/>
    <w:rsid w:val="00CE5FE7"/>
    <w:rsid w:val="00CF4CAD"/>
    <w:rsid w:val="00CF7819"/>
    <w:rsid w:val="00D01B71"/>
    <w:rsid w:val="00D02D8B"/>
    <w:rsid w:val="00D0754C"/>
    <w:rsid w:val="00D14DCA"/>
    <w:rsid w:val="00D14FF2"/>
    <w:rsid w:val="00D254D7"/>
    <w:rsid w:val="00D333E4"/>
    <w:rsid w:val="00D36F69"/>
    <w:rsid w:val="00D478A6"/>
    <w:rsid w:val="00D504FF"/>
    <w:rsid w:val="00D5436D"/>
    <w:rsid w:val="00D615E1"/>
    <w:rsid w:val="00D7093D"/>
    <w:rsid w:val="00D71326"/>
    <w:rsid w:val="00D740C3"/>
    <w:rsid w:val="00D81B0A"/>
    <w:rsid w:val="00D84099"/>
    <w:rsid w:val="00D841DB"/>
    <w:rsid w:val="00D91BEE"/>
    <w:rsid w:val="00D9248A"/>
    <w:rsid w:val="00D96906"/>
    <w:rsid w:val="00D97238"/>
    <w:rsid w:val="00D97648"/>
    <w:rsid w:val="00DA5C5E"/>
    <w:rsid w:val="00DB4CF0"/>
    <w:rsid w:val="00DB5524"/>
    <w:rsid w:val="00DB618A"/>
    <w:rsid w:val="00DC40F2"/>
    <w:rsid w:val="00DE1E7B"/>
    <w:rsid w:val="00DE47CF"/>
    <w:rsid w:val="00DE7DCF"/>
    <w:rsid w:val="00DF6042"/>
    <w:rsid w:val="00E06A56"/>
    <w:rsid w:val="00E215F3"/>
    <w:rsid w:val="00E30B63"/>
    <w:rsid w:val="00E3329D"/>
    <w:rsid w:val="00E41703"/>
    <w:rsid w:val="00E45F59"/>
    <w:rsid w:val="00E50152"/>
    <w:rsid w:val="00E522C0"/>
    <w:rsid w:val="00E6192C"/>
    <w:rsid w:val="00E62D68"/>
    <w:rsid w:val="00E64C71"/>
    <w:rsid w:val="00E71DFF"/>
    <w:rsid w:val="00E75B87"/>
    <w:rsid w:val="00E75F82"/>
    <w:rsid w:val="00E8648C"/>
    <w:rsid w:val="00E91A4B"/>
    <w:rsid w:val="00E93496"/>
    <w:rsid w:val="00E958D7"/>
    <w:rsid w:val="00EA6DC2"/>
    <w:rsid w:val="00EB0007"/>
    <w:rsid w:val="00EB072A"/>
    <w:rsid w:val="00EB34B9"/>
    <w:rsid w:val="00EB535D"/>
    <w:rsid w:val="00EC09C9"/>
    <w:rsid w:val="00EC0FCC"/>
    <w:rsid w:val="00ED06C6"/>
    <w:rsid w:val="00ED3170"/>
    <w:rsid w:val="00EF1C8F"/>
    <w:rsid w:val="00EF4C4A"/>
    <w:rsid w:val="00F03302"/>
    <w:rsid w:val="00F05F5D"/>
    <w:rsid w:val="00F0610A"/>
    <w:rsid w:val="00F073E0"/>
    <w:rsid w:val="00F177A9"/>
    <w:rsid w:val="00F30055"/>
    <w:rsid w:val="00F45004"/>
    <w:rsid w:val="00F4545C"/>
    <w:rsid w:val="00F529CC"/>
    <w:rsid w:val="00F643B1"/>
    <w:rsid w:val="00F647E4"/>
    <w:rsid w:val="00F65A7C"/>
    <w:rsid w:val="00F724AD"/>
    <w:rsid w:val="00F74E2A"/>
    <w:rsid w:val="00F756B7"/>
    <w:rsid w:val="00F9040A"/>
    <w:rsid w:val="00F93DF5"/>
    <w:rsid w:val="00F96372"/>
    <w:rsid w:val="00FA3001"/>
    <w:rsid w:val="00FA5089"/>
    <w:rsid w:val="00FA5E69"/>
    <w:rsid w:val="00FB3D07"/>
    <w:rsid w:val="00FB5F25"/>
    <w:rsid w:val="00FC048F"/>
    <w:rsid w:val="00FC2871"/>
    <w:rsid w:val="00FC37DA"/>
    <w:rsid w:val="00FC3F7E"/>
    <w:rsid w:val="00FC552C"/>
    <w:rsid w:val="00FD2524"/>
    <w:rsid w:val="00FD3A42"/>
    <w:rsid w:val="00FD7FA1"/>
    <w:rsid w:val="00FE18AB"/>
    <w:rsid w:val="00FE3A31"/>
    <w:rsid w:val="00FE4858"/>
    <w:rsid w:val="00FE512B"/>
    <w:rsid w:val="00FF058F"/>
    <w:rsid w:val="00FF398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5F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5F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1">
    <w:name w:val="Знак1"/>
    <w:basedOn w:val="a"/>
    <w:rsid w:val="00AA5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AA5FF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A5FFD"/>
    <w:rPr>
      <w:b/>
      <w:bCs/>
    </w:rPr>
  </w:style>
  <w:style w:type="paragraph" w:styleId="a5">
    <w:name w:val="No Spacing"/>
    <w:link w:val="a6"/>
    <w:uiPriority w:val="1"/>
    <w:qFormat/>
    <w:rsid w:val="00AA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5FF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D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200F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EF4C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5037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5D54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73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3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654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5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basedOn w:val="a0"/>
    <w:rsid w:val="002E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5F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A5F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1">
    <w:name w:val="Знак1"/>
    <w:basedOn w:val="a"/>
    <w:rsid w:val="00AA5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AA5FF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A5FFD"/>
    <w:rPr>
      <w:b/>
      <w:bCs/>
    </w:rPr>
  </w:style>
  <w:style w:type="paragraph" w:styleId="a5">
    <w:name w:val="No Spacing"/>
    <w:link w:val="a6"/>
    <w:uiPriority w:val="1"/>
    <w:qFormat/>
    <w:rsid w:val="00AA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5FF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D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200F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EF4C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5037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5D54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73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3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654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5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">
    <w:name w:val="c2"/>
    <w:basedOn w:val="a0"/>
    <w:rsid w:val="002E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2FDF-28F6-4843-9BC3-5C88B9CA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14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170</cp:revision>
  <dcterms:created xsi:type="dcterms:W3CDTF">2018-03-21T10:46:00Z</dcterms:created>
  <dcterms:modified xsi:type="dcterms:W3CDTF">2018-09-28T06:49:00Z</dcterms:modified>
</cp:coreProperties>
</file>