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96" w:rsidRPr="00636C9D" w:rsidRDefault="00CE6B96" w:rsidP="00CE6B96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E6B96" w:rsidRPr="00636C9D" w:rsidRDefault="00CE6B96" w:rsidP="00CE6B96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‌</w:t>
      </w:r>
      <w:bookmarkStart w:id="0" w:name="92302878-3db0-4430-b965-beb49ae37eb8"/>
      <w:r w:rsidR="0084537D">
        <w:rPr>
          <w:rFonts w:ascii="Times New Roman" w:hAnsi="Times New Roman"/>
          <w:b/>
          <w:color w:val="000000"/>
          <w:sz w:val="28"/>
        </w:rPr>
        <w:t>Министерство</w:t>
      </w:r>
      <w:r w:rsidRPr="00636C9D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0"/>
      <w:r w:rsidRPr="00636C9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E6B96" w:rsidRPr="00636C9D" w:rsidRDefault="00CE6B96" w:rsidP="00CE6B96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‌</w:t>
      </w:r>
      <w:bookmarkStart w:id="1" w:name="d3be732f-7677-4313-980d-011f22249434"/>
      <w:r w:rsidRPr="00636C9D">
        <w:rPr>
          <w:rFonts w:ascii="Times New Roman" w:hAnsi="Times New Roman"/>
          <w:b/>
          <w:color w:val="000000"/>
          <w:sz w:val="28"/>
        </w:rPr>
        <w:t>Администрация Гаврилов - Ямского района</w:t>
      </w:r>
      <w:bookmarkEnd w:id="1"/>
      <w:r w:rsidRPr="00636C9D">
        <w:rPr>
          <w:rFonts w:ascii="Times New Roman" w:hAnsi="Times New Roman"/>
          <w:b/>
          <w:color w:val="000000"/>
          <w:sz w:val="28"/>
        </w:rPr>
        <w:t>‌</w:t>
      </w:r>
      <w:r w:rsidRPr="00636C9D">
        <w:rPr>
          <w:rFonts w:ascii="Times New Roman" w:hAnsi="Times New Roman"/>
          <w:color w:val="000000"/>
          <w:sz w:val="28"/>
        </w:rPr>
        <w:t>​</w:t>
      </w:r>
    </w:p>
    <w:p w:rsidR="00CE6B96" w:rsidRPr="00636C9D" w:rsidRDefault="00CE6B96" w:rsidP="00CE6B96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МОУ СШ №3 г.</w:t>
      </w:r>
      <w:r w:rsidR="005E42FA">
        <w:rPr>
          <w:rFonts w:ascii="Times New Roman" w:hAnsi="Times New Roman"/>
          <w:b/>
          <w:color w:val="000000"/>
          <w:sz w:val="28"/>
        </w:rPr>
        <w:t xml:space="preserve"> </w:t>
      </w:r>
      <w:r w:rsidRPr="00636C9D">
        <w:rPr>
          <w:rFonts w:ascii="Times New Roman" w:hAnsi="Times New Roman"/>
          <w:b/>
          <w:color w:val="000000"/>
          <w:sz w:val="28"/>
        </w:rPr>
        <w:t>Гаврилов-Яма</w:t>
      </w:r>
    </w:p>
    <w:p w:rsidR="00CE6B96" w:rsidRPr="00636C9D" w:rsidRDefault="00CE6B96" w:rsidP="00CE6B96">
      <w:pPr>
        <w:spacing w:after="0"/>
        <w:ind w:left="120"/>
      </w:pPr>
    </w:p>
    <w:p w:rsidR="00CE6B96" w:rsidRPr="00636C9D" w:rsidRDefault="00CE6B96" w:rsidP="00CE6B96">
      <w:pPr>
        <w:spacing w:after="0"/>
        <w:ind w:left="120"/>
      </w:pPr>
    </w:p>
    <w:p w:rsidR="00CE6B96" w:rsidRPr="00636C9D" w:rsidRDefault="00CE6B96" w:rsidP="00CE6B96">
      <w:pPr>
        <w:spacing w:after="0"/>
        <w:ind w:left="120"/>
      </w:pPr>
    </w:p>
    <w:p w:rsidR="00CE6B96" w:rsidRPr="00636C9D" w:rsidRDefault="00CE6B96" w:rsidP="00CE6B9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E6B96" w:rsidRPr="00636C9D" w:rsidTr="00D03D58">
        <w:tc>
          <w:tcPr>
            <w:tcW w:w="3114" w:type="dxa"/>
          </w:tcPr>
          <w:p w:rsidR="00CE6B96" w:rsidRPr="0040209D" w:rsidRDefault="00CE6B96" w:rsidP="00D03D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6B96" w:rsidRPr="0040209D" w:rsidRDefault="00CE6B96" w:rsidP="00D03D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6B96" w:rsidRDefault="00CE6B96" w:rsidP="00D03D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E6B96" w:rsidRPr="008944ED" w:rsidRDefault="00CE6B96" w:rsidP="00D03D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E6B96" w:rsidRDefault="00CE6B96" w:rsidP="00D03D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6B96" w:rsidRPr="008944ED" w:rsidRDefault="00CE6B96" w:rsidP="00D03D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Онегина-Кузьмина Н.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A531DE" w:rsidRDefault="00A531DE" w:rsidP="00A531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№285/01-02</w:t>
            </w:r>
          </w:p>
          <w:p w:rsidR="00A531DE" w:rsidRDefault="00A531DE" w:rsidP="00A531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01.09.2023 г.</w:t>
            </w:r>
          </w:p>
          <w:p w:rsidR="00CE6B96" w:rsidRPr="0040209D" w:rsidRDefault="00CE6B96" w:rsidP="00D03D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6B96" w:rsidRPr="00636C9D" w:rsidRDefault="00CE6B96" w:rsidP="00CE6B96">
      <w:pPr>
        <w:spacing w:after="0"/>
        <w:ind w:left="120"/>
      </w:pPr>
    </w:p>
    <w:p w:rsidR="00CE6B96" w:rsidRPr="00636C9D" w:rsidRDefault="00CE6B96" w:rsidP="00CE6B96">
      <w:pPr>
        <w:spacing w:after="0"/>
        <w:ind w:left="120"/>
      </w:pPr>
      <w:r w:rsidRPr="00636C9D">
        <w:rPr>
          <w:rFonts w:ascii="Times New Roman" w:hAnsi="Times New Roman"/>
          <w:color w:val="000000"/>
          <w:sz w:val="28"/>
        </w:rPr>
        <w:t>‌</w:t>
      </w:r>
    </w:p>
    <w:p w:rsidR="00CE6B96" w:rsidRPr="00636C9D" w:rsidRDefault="00CE6B96" w:rsidP="00CE6B96">
      <w:pPr>
        <w:spacing w:after="0"/>
        <w:ind w:left="120"/>
      </w:pPr>
    </w:p>
    <w:p w:rsidR="00CE6B96" w:rsidRPr="00636C9D" w:rsidRDefault="00CE6B96" w:rsidP="00CE6B96">
      <w:pPr>
        <w:spacing w:after="0"/>
        <w:ind w:left="120"/>
      </w:pPr>
    </w:p>
    <w:p w:rsidR="00CE6B96" w:rsidRPr="00636C9D" w:rsidRDefault="00CE6B96" w:rsidP="00CE6B96">
      <w:pPr>
        <w:spacing w:after="0"/>
        <w:ind w:left="120"/>
      </w:pPr>
    </w:p>
    <w:p w:rsidR="00CE6B96" w:rsidRPr="00636C9D" w:rsidRDefault="00CE6B96" w:rsidP="00E04B84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6B96" w:rsidRPr="00636C9D" w:rsidRDefault="00CE6B96" w:rsidP="00CE6B96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Природоведение</w:t>
      </w:r>
      <w:r w:rsidRPr="00636C9D">
        <w:rPr>
          <w:rFonts w:ascii="Times New Roman" w:hAnsi="Times New Roman"/>
          <w:b/>
          <w:color w:val="000000"/>
          <w:sz w:val="28"/>
        </w:rPr>
        <w:t>»</w:t>
      </w:r>
    </w:p>
    <w:p w:rsidR="00CE6B96" w:rsidRPr="00234913" w:rsidRDefault="00CE6B96" w:rsidP="00CE6B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349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2349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2349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ограниченными возможностями здоровья, имеющих легкую умственную отсталость</w:t>
      </w:r>
    </w:p>
    <w:p w:rsidR="00CE6B96" w:rsidRPr="00636C9D" w:rsidRDefault="00CE6B96" w:rsidP="00CE6B96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color w:val="000000"/>
          <w:sz w:val="28"/>
        </w:rPr>
        <w:t>5-</w:t>
      </w:r>
      <w:r>
        <w:rPr>
          <w:rFonts w:ascii="Times New Roman" w:hAnsi="Times New Roman"/>
          <w:color w:val="000000"/>
          <w:sz w:val="28"/>
        </w:rPr>
        <w:t>6</w:t>
      </w:r>
      <w:r w:rsidRPr="00636C9D">
        <w:rPr>
          <w:rFonts w:ascii="Times New Roman" w:hAnsi="Times New Roman"/>
          <w:color w:val="000000"/>
          <w:sz w:val="28"/>
        </w:rPr>
        <w:t xml:space="preserve"> классов </w:t>
      </w:r>
    </w:p>
    <w:p w:rsidR="00CE6B96" w:rsidRPr="00636C9D" w:rsidRDefault="00CE6B96" w:rsidP="00CE6B96">
      <w:pPr>
        <w:spacing w:after="0"/>
        <w:ind w:left="120"/>
        <w:jc w:val="center"/>
      </w:pPr>
    </w:p>
    <w:p w:rsidR="00CE6B96" w:rsidRPr="00636C9D" w:rsidRDefault="00CE6B96" w:rsidP="00CE6B96">
      <w:pPr>
        <w:spacing w:after="0"/>
        <w:ind w:left="120"/>
        <w:jc w:val="center"/>
      </w:pPr>
    </w:p>
    <w:p w:rsidR="00CE6B96" w:rsidRPr="00636C9D" w:rsidRDefault="00CE6B96" w:rsidP="00CE6B96">
      <w:pPr>
        <w:spacing w:after="0"/>
        <w:ind w:left="120"/>
        <w:jc w:val="center"/>
      </w:pPr>
    </w:p>
    <w:p w:rsidR="00CE6B96" w:rsidRPr="00636C9D" w:rsidRDefault="00CE6B96" w:rsidP="00CE6B96">
      <w:pPr>
        <w:spacing w:after="0"/>
        <w:ind w:left="120"/>
        <w:jc w:val="center"/>
      </w:pPr>
    </w:p>
    <w:p w:rsidR="00CE6B96" w:rsidRPr="00636C9D" w:rsidRDefault="00CE6B96" w:rsidP="00CE6B96">
      <w:pPr>
        <w:spacing w:after="0"/>
        <w:ind w:left="120"/>
        <w:jc w:val="center"/>
      </w:pPr>
    </w:p>
    <w:p w:rsidR="00CE6B96" w:rsidRPr="00636C9D" w:rsidRDefault="00CE6B96" w:rsidP="00CE6B96">
      <w:pPr>
        <w:spacing w:after="0"/>
        <w:ind w:left="120"/>
        <w:jc w:val="center"/>
      </w:pPr>
    </w:p>
    <w:p w:rsidR="00CE6B96" w:rsidRPr="00636C9D" w:rsidRDefault="00CE6B96" w:rsidP="00CE6B96">
      <w:pPr>
        <w:spacing w:after="0"/>
        <w:ind w:left="120"/>
        <w:jc w:val="center"/>
      </w:pPr>
    </w:p>
    <w:p w:rsidR="00CE6B96" w:rsidRDefault="00CE6B96" w:rsidP="00CE6B96">
      <w:pPr>
        <w:spacing w:after="0"/>
        <w:ind w:left="120"/>
        <w:jc w:val="center"/>
      </w:pPr>
    </w:p>
    <w:p w:rsidR="00E04B84" w:rsidRDefault="00E04B84" w:rsidP="00CE6B96">
      <w:pPr>
        <w:spacing w:after="0"/>
        <w:ind w:left="120"/>
        <w:jc w:val="center"/>
      </w:pPr>
    </w:p>
    <w:p w:rsidR="00E04B84" w:rsidRPr="00636C9D" w:rsidRDefault="00E04B84" w:rsidP="00CE6B96">
      <w:pPr>
        <w:spacing w:after="0"/>
        <w:ind w:left="120"/>
        <w:jc w:val="center"/>
      </w:pPr>
    </w:p>
    <w:p w:rsidR="00CE6B96" w:rsidRPr="00636C9D" w:rsidRDefault="00CE6B96" w:rsidP="00CE6B96">
      <w:pPr>
        <w:spacing w:after="0"/>
      </w:pPr>
    </w:p>
    <w:p w:rsidR="00CE6B96" w:rsidRPr="00636C9D" w:rsidRDefault="00CE6B96" w:rsidP="00CE6B96">
      <w:pPr>
        <w:spacing w:after="0"/>
        <w:ind w:left="120"/>
        <w:jc w:val="center"/>
      </w:pPr>
      <w:r w:rsidRPr="00636C9D">
        <w:rPr>
          <w:rFonts w:ascii="Times New Roman" w:hAnsi="Times New Roman"/>
          <w:color w:val="000000"/>
          <w:sz w:val="28"/>
        </w:rPr>
        <w:t>​</w:t>
      </w:r>
      <w:bookmarkStart w:id="2" w:name="6a62a166-1d4f-48ae-b70c-7ad4265c785c"/>
      <w:proofErr w:type="gramStart"/>
      <w:r w:rsidRPr="00636C9D">
        <w:rPr>
          <w:rFonts w:ascii="Times New Roman" w:hAnsi="Times New Roman"/>
          <w:b/>
          <w:color w:val="000000"/>
          <w:sz w:val="28"/>
        </w:rPr>
        <w:t>г</w:t>
      </w:r>
      <w:proofErr w:type="gramEnd"/>
      <w:r w:rsidRPr="00636C9D">
        <w:rPr>
          <w:rFonts w:ascii="Times New Roman" w:hAnsi="Times New Roman"/>
          <w:b/>
          <w:color w:val="000000"/>
          <w:sz w:val="28"/>
        </w:rPr>
        <w:t xml:space="preserve">. Гаврилов-Ям </w:t>
      </w:r>
      <w:bookmarkEnd w:id="2"/>
      <w:r w:rsidRPr="00636C9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1d20740-99c3-4bc3-a83d-cf5caa3ff979"/>
      <w:r w:rsidRPr="00636C9D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636C9D">
        <w:rPr>
          <w:rFonts w:ascii="Times New Roman" w:hAnsi="Times New Roman"/>
          <w:b/>
          <w:color w:val="000000"/>
          <w:sz w:val="28"/>
        </w:rPr>
        <w:t>‌</w:t>
      </w:r>
      <w:r w:rsidRPr="00636C9D">
        <w:rPr>
          <w:rFonts w:ascii="Times New Roman" w:hAnsi="Times New Roman"/>
          <w:color w:val="000000"/>
          <w:sz w:val="28"/>
        </w:rPr>
        <w:t>​</w:t>
      </w:r>
    </w:p>
    <w:p w:rsidR="00CE6B96" w:rsidRDefault="00CE6B96" w:rsidP="00CE6B96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E6B96" w:rsidRPr="008977A8" w:rsidRDefault="00CE6B96" w:rsidP="00CE6B96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977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CE6B96" w:rsidRPr="00DA1B17" w:rsidRDefault="00CE6B96" w:rsidP="00CE6B9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1937"/>
      <w:bookmarkEnd w:id="4"/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1938"/>
      <w:bookmarkEnd w:id="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1939"/>
      <w:bookmarkEnd w:id="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реализации курса "Природоведение" являются: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1940"/>
      <w:bookmarkEnd w:id="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научных знаний о живой и неживой природе;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1941"/>
      <w:bookmarkEnd w:id="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тесной взаимосвязи между живой и неживой природой;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1942"/>
      <w:bookmarkEnd w:id="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специальных и </w:t>
      </w:r>
      <w:proofErr w:type="spell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1943"/>
      <w:bookmarkEnd w:id="1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1944"/>
      <w:bookmarkEnd w:id="1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 значимых качеств личности.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1945"/>
      <w:bookmarkEnd w:id="1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природоведческого материала у </w:t>
      </w:r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1946"/>
      <w:bookmarkEnd w:id="1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</w:t>
      </w:r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1947"/>
      <w:bookmarkEnd w:id="1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:rsidR="00CE6B96" w:rsidRDefault="00CE6B96" w:rsidP="00CE6B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E6B96" w:rsidRPr="008977A8" w:rsidRDefault="00CE6B96" w:rsidP="00CE6B96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A1B1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 </w:t>
      </w:r>
      <w:r w:rsidRPr="008977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учебного предмета Природоведение</w:t>
      </w:r>
    </w:p>
    <w:p w:rsidR="00CE6B96" w:rsidRPr="00DA1B17" w:rsidRDefault="00CE6B96" w:rsidP="00CE6B9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1948"/>
      <w:bookmarkEnd w:id="15"/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1949"/>
      <w:bookmarkEnd w:id="1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природоведению состоит из шести разделов: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1950"/>
      <w:bookmarkEnd w:id="1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"Вселенная", "Наш дом - Земля", "Есть на Земле страна Россия", "Растительный мир", "Животный мир", "Человек".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1951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1952"/>
      <w:bookmarkEnd w:id="19"/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</w:t>
      </w:r>
      <w:proofErr w:type="gram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</w:t>
      </w:r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программы предусматривает также знакомство с формами поверхности Земли и видами водоемов.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1953"/>
      <w:bookmarkEnd w:id="2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"Есть на Земле страна Россия" завершает изучение неживой природы в V классе и готовит </w:t>
      </w:r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1954"/>
      <w:bookmarkEnd w:id="2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этого раздела уместно опираться на знания </w:t>
      </w:r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своем родном крае.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1955"/>
      <w:bookmarkEnd w:id="2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воспитывать экологическую культуру, бережное отношение к объектам природы, умение видеть ее красоту.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1956"/>
      <w:bookmarkEnd w:id="2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"Человек"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1957"/>
      <w:bookmarkEnd w:id="2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1958"/>
      <w:bookmarkEnd w:id="2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природоведческого </w:t>
      </w:r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понять логику курса: Вселенная - Солнечная система - планета Земля. </w:t>
      </w:r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  <w:proofErr w:type="gram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неживой природы зависит состояние биосферы: жизнь растений, животных и человека. Человек - частица Вселенной.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1959"/>
      <w:bookmarkEnd w:id="2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построение программы поможет сформировать у </w:t>
      </w:r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1960"/>
      <w:bookmarkEnd w:id="2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задач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</w:t>
      </w:r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1961"/>
      <w:bookmarkEnd w:id="2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1962"/>
      <w:bookmarkEnd w:id="2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"*".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1963"/>
      <w:bookmarkEnd w:id="3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учитывает преемственность обучения, поэтому в ней должны быть отражены </w:t>
      </w:r>
      <w:proofErr w:type="spell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на которые опираются обучающиеся при изучении природоведческого материала.</w:t>
      </w:r>
    </w:p>
    <w:p w:rsidR="00CE6B96" w:rsidRPr="008977A8" w:rsidRDefault="00CE6B96" w:rsidP="00CE6B9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1964"/>
      <w:bookmarkEnd w:id="31"/>
      <w:proofErr w:type="gramStart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"Природоведение"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  <w:proofErr w:type="gramEnd"/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1965"/>
      <w:bookmarkEnd w:id="3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1966"/>
      <w:bookmarkEnd w:id="3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Вселенная. Солнечная система. Солнце. Небесные тела: планеты, звезды.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1967"/>
      <w:bookmarkEnd w:id="3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космоса. Спутники. Космические корабли. Первый полет в космос. Современные исследования.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1968"/>
      <w:bookmarkEnd w:id="3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Цикличность изменений в природе. Зависимость изменений в природе от Солнца. Сезонные изменения в природе.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1969"/>
      <w:bookmarkEnd w:id="3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Наш дом - Земля.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1970"/>
      <w:bookmarkEnd w:id="3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Земля. Форма Земли. Оболочки Земли: атмосфера, гидросфера, литосфера, биосфера.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1971"/>
      <w:bookmarkEnd w:id="3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Воздух.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1972"/>
      <w:bookmarkEnd w:id="3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и его охрана. Значение воздуха для жизни на Земле.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1973"/>
      <w:bookmarkEnd w:id="4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1974"/>
      <w:bookmarkEnd w:id="4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Знакомство с термометрами. Измерение температуры воздуха.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1975"/>
      <w:bookmarkEnd w:id="4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1976"/>
      <w:bookmarkEnd w:id="4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01977"/>
      <w:bookmarkEnd w:id="4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Поверхность суши. Почва.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101978"/>
      <w:bookmarkEnd w:id="4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Равнины, горы, холмы, овраги.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01979"/>
      <w:bookmarkEnd w:id="4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 - верхний слой земли. Ее образование.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101980"/>
      <w:bookmarkEnd w:id="4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почвы: перегной, глина, песок, вода, минеральные соли, воздух.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01981"/>
      <w:bookmarkEnd w:id="4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101982"/>
      <w:bookmarkEnd w:id="4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01983"/>
      <w:bookmarkEnd w:id="5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свойство почвы - плодородие. Обработка почвы. Значение почвы в народном хозяйстве.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101984"/>
      <w:bookmarkEnd w:id="5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Эрозия почв. Охрана почв.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01985"/>
      <w:bookmarkEnd w:id="5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ископаемые.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101986"/>
      <w:bookmarkEnd w:id="5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ископаемые. Виды полезных ископаемых. Свойства. Значение. Способы добычи.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01987"/>
      <w:bookmarkEnd w:id="5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Полезные ископаемые, используемые в качестве строительных материалов. Гранит, известняки, песок, глина.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101988"/>
      <w:bookmarkEnd w:id="5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101989"/>
      <w:bookmarkEnd w:id="5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101990"/>
      <w:bookmarkEnd w:id="5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газ. Свойства газа: запах, горючесть. Добыча и использование. Правила обращения с газом в быту.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101991"/>
      <w:bookmarkEnd w:id="5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ископаемые, используемые для получения металлов.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101992"/>
      <w:bookmarkEnd w:id="5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101993"/>
      <w:bookmarkEnd w:id="6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</w:t>
      </w:r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пластичность, теплопроводность. Распознавание меди. Ее применение. Охрана недр.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101994"/>
      <w:bookmarkEnd w:id="6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полезные ископаемые. Добыча и использование.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101995"/>
      <w:bookmarkEnd w:id="6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Вода.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101996"/>
      <w:bookmarkEnd w:id="6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101997"/>
      <w:bookmarkEnd w:id="6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Экономия питьевой воды.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101998"/>
      <w:bookmarkEnd w:id="6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 природе: осадки, воды суши.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101999"/>
      <w:bookmarkEnd w:id="6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102000"/>
      <w:bookmarkEnd w:id="6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Охрана воды.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102001"/>
      <w:bookmarkEnd w:id="6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Земле страна - Россия.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102002"/>
      <w:bookmarkEnd w:id="6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-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102003"/>
      <w:bookmarkEnd w:id="7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Растительный мир Земли.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102004"/>
      <w:bookmarkEnd w:id="7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природа. Биосфера: растения, животные, человек.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102005"/>
      <w:bookmarkEnd w:id="7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растительного мира на нашей планете.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102006"/>
      <w:bookmarkEnd w:id="7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обитания растений (растения леса, поля, сада, огорода, луга, водоемов).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102007"/>
      <w:bookmarkEnd w:id="7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Дикорастущие и культурные растения. Деревья, кустарники, травы.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102008"/>
      <w:bookmarkEnd w:id="7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102009"/>
      <w:bookmarkEnd w:id="7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лиственные (дикорастущие и культурные, сезонные изменения, внешний вид, места произрастания).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102010"/>
      <w:bookmarkEnd w:id="7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хвойные (сезонные изменения, внешний вид, места произрастания).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102011"/>
      <w:bookmarkEnd w:id="7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Кустарники (дикорастущие и культурные, сезонные изменения, внешний вид, места произрастания).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102012"/>
      <w:bookmarkEnd w:id="7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 (дикорастущие и культурные). Внешний вид, места произрастания.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102013"/>
      <w:bookmarkEnd w:id="8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растения. Внешний вид, места произрастания.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102014"/>
      <w:bookmarkEnd w:id="8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растения. Внешний вид. Места произрастания. Правила сбора лекарственных растений. Использование.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102015"/>
      <w:bookmarkEnd w:id="8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Комнатные растения. Внешний вид. Уход. Значение.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102016"/>
      <w:bookmarkEnd w:id="8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мир разных районов Земли (с холодным, умеренным и жарким климатом.).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102017"/>
      <w:bookmarkEnd w:id="8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произрастающие в разных климатических условиях нашей страны.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102018"/>
      <w:bookmarkEnd w:id="8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своей местности: дикорастущие и культурные.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102019"/>
      <w:bookmarkEnd w:id="8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книга России и своей области (края).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102020"/>
      <w:bookmarkEnd w:id="8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Животный мир Земли.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102021"/>
      <w:bookmarkEnd w:id="8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животного мира. Среда обитания животных. Животные суши и водоемов.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102022"/>
      <w:bookmarkEnd w:id="8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животные: насекомые, рыбы, земноводные, пресмыкающиеся, птицы, млекопитающие.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102023"/>
      <w:bookmarkEnd w:id="9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Насекомые. Жуки, бабочки, стрекозы. Внешний вид. Место в природе. Значение. Охрана.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102024"/>
      <w:bookmarkEnd w:id="9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102025"/>
      <w:bookmarkEnd w:id="9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Птицы. Внешний вид. Среда обитания. Образ жизни. Значение. Охрана. Птицы своего края.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102026"/>
      <w:bookmarkEnd w:id="9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Млекопитающие. Внешний вид. Среда обитания. Образ жизни. Значение. Охрана. Млекопитающие животные своего края.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102027"/>
      <w:bookmarkEnd w:id="9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102028"/>
      <w:bookmarkEnd w:id="9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102029"/>
      <w:bookmarkEnd w:id="9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Человек.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102030"/>
      <w:bookmarkEnd w:id="9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устроен наш организм. Строение. Части тела и внутренние органы.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102031"/>
      <w:bookmarkEnd w:id="9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работает (функционирует) наш организм. Взаимодействие органов.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9" w:name="102032"/>
      <w:bookmarkEnd w:id="9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(режим, закаливание, водные процедуры).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102033"/>
      <w:bookmarkEnd w:id="10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 (гигиена, костно-мышечная система).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1" w:name="102034"/>
      <w:bookmarkEnd w:id="10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органов чувств. Охрана зрения. Профилактика нарушений слуха. Правила гигиены.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2" w:name="102035"/>
      <w:bookmarkEnd w:id="10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(рациональное) питание. Режим. Правила питания. Меню на день. Витамины.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102036"/>
      <w:bookmarkEnd w:id="10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Дыхание. Органы дыхания. Вред курения. Правила гигиены.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102037"/>
      <w:bookmarkEnd w:id="10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5" w:name="102038"/>
      <w:bookmarkEnd w:id="10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учреждения своего населенного пункта. Телефоны экстренной помощи. Специализация врачей.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6" w:name="102039"/>
      <w:bookmarkEnd w:id="10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Обобщающие уроки.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7" w:name="102040"/>
      <w:bookmarkEnd w:id="10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город (поселок, село, деревня).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8" w:name="102041"/>
      <w:bookmarkEnd w:id="10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Рельеф и водоемы.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:rsidR="00CE6B96" w:rsidRDefault="00CE6B96" w:rsidP="00CE6B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E6B96" w:rsidRPr="008977A8" w:rsidRDefault="00CE6B96" w:rsidP="00CE6B96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A1B1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 </w:t>
      </w:r>
      <w:r w:rsidRPr="008977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Планируемые предметные результаты освоения учебного предмета </w:t>
      </w:r>
      <w:r w:rsidR="006B44B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</w:t>
      </w:r>
      <w:r w:rsidRPr="008977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Природоведение</w:t>
      </w:r>
      <w:r w:rsidR="006B44B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CE6B96" w:rsidRPr="00DA1B17" w:rsidRDefault="00CE6B96" w:rsidP="00CE6B96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9" w:name="102042"/>
      <w:bookmarkEnd w:id="109"/>
    </w:p>
    <w:p w:rsidR="00CE6B96" w:rsidRPr="008977A8" w:rsidRDefault="00CE6B96" w:rsidP="00730257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0" w:name="102043"/>
      <w:bookmarkEnd w:id="11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уровень: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1" w:name="102044"/>
      <w:bookmarkEnd w:id="11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и называние изученных объектов на иллюстрациях, фотографиях;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2" w:name="102045"/>
      <w:bookmarkEnd w:id="11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назначении изученных объектов, их роли в окружающем мире;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3" w:name="102046"/>
      <w:bookmarkEnd w:id="11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изученных объектов к определенным группам (осина - лиственное дерево леса);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4" w:name="102047"/>
      <w:bookmarkEnd w:id="11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 сходных объектов, отнесенных к одной и той же изучаемой группе (полезные ископаемые);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5" w:name="102048"/>
      <w:bookmarkEnd w:id="11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дня, правил личной гигиены и здорового образа жизни, понимание их значения в жизни человека;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6" w:name="102049"/>
      <w:bookmarkEnd w:id="11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элементарных правил безопасного поведения в природе и обществе (под контролем взрослого);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7" w:name="102050"/>
      <w:bookmarkEnd w:id="11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несложных заданий под контролем педагогического работника;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8" w:name="102051"/>
      <w:bookmarkEnd w:id="11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адекватная оценка своей работы, проявление к ней ценностного отношения, понимание оценки педагогического работника.</w:t>
      </w:r>
    </w:p>
    <w:p w:rsidR="00CE6B96" w:rsidRPr="008977A8" w:rsidRDefault="00CE6B96" w:rsidP="00730257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102052"/>
      <w:bookmarkEnd w:id="11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уровень: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102053"/>
      <w:bookmarkEnd w:id="12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1" w:name="102054"/>
      <w:bookmarkEnd w:id="121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взаимосвязях между изученными объектами, их месте в окружающем мире;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102055"/>
      <w:bookmarkEnd w:id="122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3" w:name="102056"/>
      <w:bookmarkEnd w:id="123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102057"/>
      <w:bookmarkEnd w:id="124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групп объектов;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102058"/>
      <w:bookmarkEnd w:id="125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безопасного поведения в природе и обществе, правил здорового образа жизни;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102059"/>
      <w:bookmarkEnd w:id="126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102060"/>
      <w:bookmarkEnd w:id="127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8" w:name="102061"/>
      <w:bookmarkEnd w:id="128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9" w:name="102062"/>
      <w:bookmarkEnd w:id="129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доступных возрасту природоохранительных действий;</w:t>
      </w:r>
    </w:p>
    <w:p w:rsidR="00CE6B96" w:rsidRPr="008977A8" w:rsidRDefault="00CE6B96" w:rsidP="00CE6B9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102063"/>
      <w:bookmarkEnd w:id="130"/>
      <w:r w:rsidRPr="0089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деятельности по уходу за комнатными и культурными растениями.</w:t>
      </w:r>
    </w:p>
    <w:p w:rsidR="00CA1842" w:rsidRDefault="00CA1842"/>
    <w:p w:rsidR="00730257" w:rsidRDefault="00730257" w:rsidP="00730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0257" w:rsidRDefault="00730257" w:rsidP="00730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2"/>
        <w:gridCol w:w="2445"/>
        <w:gridCol w:w="1134"/>
        <w:gridCol w:w="1418"/>
        <w:gridCol w:w="1417"/>
        <w:gridCol w:w="2517"/>
      </w:tblGrid>
      <w:tr w:rsidR="00730257" w:rsidTr="00D34916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257" w:rsidTr="00D34916">
        <w:trPr>
          <w:trHeight w:val="144"/>
          <w:tblCellSpacing w:w="20" w:type="nil"/>
        </w:trPr>
        <w:tc>
          <w:tcPr>
            <w:tcW w:w="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57" w:rsidRPr="00234913" w:rsidRDefault="00730257" w:rsidP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57" w:rsidRPr="00234913" w:rsidRDefault="00730257" w:rsidP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57" w:rsidRPr="00234913" w:rsidRDefault="00730257" w:rsidP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500" w:rsidRPr="007B0092" w:rsidTr="00D34916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41500" w:rsidRPr="00234913" w:rsidRDefault="00841500" w:rsidP="00D03D5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841500" w:rsidRPr="00234913" w:rsidRDefault="00841500" w:rsidP="0073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500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1500" w:rsidRPr="00234913" w:rsidRDefault="00841500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500" w:rsidRPr="00234913" w:rsidRDefault="00841500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841500" w:rsidRPr="00234913" w:rsidRDefault="00841500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0257" w:rsidRPr="007B0092" w:rsidTr="00D34916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73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Вселенная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34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730257" w:rsidRPr="007B0092" w:rsidTr="00D34916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дом – Земля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03D58" w:rsidP="00D34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730257" w:rsidRPr="007B0092" w:rsidTr="00D34916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Растительный мир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446688" w:rsidP="00D34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https://m.edsoo.ru/7f414f38</w:t>
              </w:r>
            </w:hyperlink>
          </w:p>
        </w:tc>
      </w:tr>
      <w:tr w:rsidR="00730257" w:rsidRPr="00DD13D2" w:rsidTr="00D34916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Животный мир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446688" w:rsidP="00D34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https://m.edsoo.ru/7f414f38</w:t>
              </w:r>
            </w:hyperlink>
          </w:p>
        </w:tc>
      </w:tr>
      <w:tr w:rsidR="00730257" w:rsidRPr="007B0092" w:rsidTr="00D34916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E271FA" w:rsidP="00D34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https://m.edsoo.ru/7f414f38</w:t>
              </w:r>
            </w:hyperlink>
          </w:p>
        </w:tc>
      </w:tr>
      <w:tr w:rsidR="00730257" w:rsidRPr="007B0092" w:rsidTr="00D34916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Есть на Земле страна - Россия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E271FA" w:rsidP="00D34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730257" w:rsidRPr="007B0092" w:rsidTr="00D34916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841500" w:rsidP="00D03D5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Обобщающее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34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730257" w:rsidTr="00D3491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257" w:rsidRPr="00DF69B3" w:rsidRDefault="00E271FA" w:rsidP="00D34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257" w:rsidRDefault="00730257"/>
    <w:p w:rsidR="00730257" w:rsidRDefault="00730257" w:rsidP="00730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1793"/>
        <w:gridCol w:w="869"/>
        <w:gridCol w:w="1693"/>
        <w:gridCol w:w="1757"/>
        <w:gridCol w:w="2819"/>
      </w:tblGrid>
      <w:tr w:rsidR="00730257" w:rsidTr="009B08BD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257" w:rsidTr="00D03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57" w:rsidRPr="00234913" w:rsidRDefault="00730257" w:rsidP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57" w:rsidRPr="00234913" w:rsidRDefault="00730257" w:rsidP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257" w:rsidRPr="00234913" w:rsidRDefault="00730257" w:rsidP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257" w:rsidRPr="007B0092" w:rsidTr="00D03D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73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257" w:rsidRPr="007B0092" w:rsidTr="00D03D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2D63AF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2D63AF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730257" w:rsidRPr="007B0092" w:rsidTr="00D03D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2D63AF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2D63AF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https://m.edsoo.ru/7f414f38</w:t>
              </w:r>
            </w:hyperlink>
          </w:p>
        </w:tc>
      </w:tr>
      <w:tr w:rsidR="00730257" w:rsidRPr="00DD13D2" w:rsidTr="00D03D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2D63AF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2D63AF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730257" w:rsidRPr="007B0092" w:rsidTr="00D03D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2D63AF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2D63AF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https://m.edsoo.ru/7f414f38</w:t>
              </w:r>
            </w:hyperlink>
          </w:p>
        </w:tc>
      </w:tr>
      <w:tr w:rsidR="00730257" w:rsidRPr="007B0092" w:rsidTr="00D03D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основных тем курса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D34916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730257" w:rsidTr="00D03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0257" w:rsidRPr="00DF69B3" w:rsidRDefault="002D63AF" w:rsidP="00D03D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0257" w:rsidRPr="00234913" w:rsidRDefault="00730257" w:rsidP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257" w:rsidRDefault="00730257"/>
    <w:p w:rsidR="009B08BD" w:rsidRDefault="009B08BD"/>
    <w:p w:rsidR="009B08BD" w:rsidRDefault="009B08BD"/>
    <w:p w:rsidR="009B08BD" w:rsidRDefault="009B08BD">
      <w:pPr>
        <w:sectPr w:rsidR="009B08BD" w:rsidSect="00CA1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8BD" w:rsidRDefault="009B08BD">
      <w:pPr>
        <w:rPr>
          <w:rFonts w:ascii="Times New Roman" w:hAnsi="Times New Roman" w:cs="Times New Roman"/>
          <w:sz w:val="28"/>
          <w:szCs w:val="28"/>
        </w:rPr>
      </w:pPr>
      <w:r w:rsidRPr="009B08BD">
        <w:rPr>
          <w:rFonts w:ascii="Times New Roman" w:hAnsi="Times New Roman" w:cs="Times New Roman"/>
          <w:sz w:val="28"/>
          <w:szCs w:val="28"/>
        </w:rPr>
        <w:lastRenderedPageBreak/>
        <w:t>Поурочное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BD" w:rsidRDefault="009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класс</w:t>
      </w:r>
    </w:p>
    <w:tbl>
      <w:tblPr>
        <w:tblStyle w:val="a3"/>
        <w:tblW w:w="0" w:type="auto"/>
        <w:tblLayout w:type="fixed"/>
        <w:tblLook w:val="04A0"/>
      </w:tblPr>
      <w:tblGrid>
        <w:gridCol w:w="859"/>
        <w:gridCol w:w="4636"/>
        <w:gridCol w:w="1417"/>
        <w:gridCol w:w="2127"/>
        <w:gridCol w:w="2268"/>
        <w:gridCol w:w="3479"/>
      </w:tblGrid>
      <w:tr w:rsidR="009B08BD" w:rsidTr="00E271FA">
        <w:tc>
          <w:tcPr>
            <w:tcW w:w="859" w:type="dxa"/>
            <w:vMerge w:val="restart"/>
            <w:vAlign w:val="center"/>
          </w:tcPr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vMerge w:val="restart"/>
            <w:vAlign w:val="center"/>
          </w:tcPr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9B08BD" w:rsidRPr="00234913" w:rsidRDefault="009B08BD" w:rsidP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79" w:type="dxa"/>
            <w:vMerge w:val="restart"/>
            <w:vAlign w:val="center"/>
          </w:tcPr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  <w:vMerge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vMerge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B08BD" w:rsidRPr="00234913" w:rsidRDefault="009B08BD" w:rsidP="00D03D5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vMerge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природоведение. Зачем нужно изучать природу.</w:t>
            </w:r>
          </w:p>
        </w:tc>
        <w:tc>
          <w:tcPr>
            <w:tcW w:w="141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Вселенная</w:t>
            </w:r>
          </w:p>
        </w:tc>
        <w:tc>
          <w:tcPr>
            <w:tcW w:w="141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FA" w:rsidTr="00E271FA">
        <w:tc>
          <w:tcPr>
            <w:tcW w:w="859" w:type="dxa"/>
          </w:tcPr>
          <w:p w:rsidR="00E271FA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:rsidR="00E271FA" w:rsidRDefault="00E271F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Небесные тела: планеты, звезды.</w:t>
            </w:r>
          </w:p>
        </w:tc>
        <w:tc>
          <w:tcPr>
            <w:tcW w:w="1417" w:type="dxa"/>
          </w:tcPr>
          <w:p w:rsidR="00E271FA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271FA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71FA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271FA" w:rsidRDefault="00422F3A">
            <w:pPr>
              <w:shd w:val="clear" w:color="auto" w:fill="FBFBFB"/>
              <w:spacing w:after="200" w:line="276" w:lineRule="auto"/>
              <w:textAlignment w:val="top"/>
              <w:rPr>
                <w:rFonts w:ascii="Times New Roman" w:eastAsia="Times New Roman" w:hAnsi="Times New Roman" w:cs="Times New Roman"/>
                <w:color w:val="006000"/>
                <w:sz w:val="28"/>
                <w:szCs w:val="28"/>
                <w:lang w:eastAsia="ru-RU"/>
              </w:rPr>
            </w:pPr>
            <w:hyperlink r:id="rId16" w:history="1">
              <w:r w:rsidR="00E271FA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https://resh.edu.ru/subject/lesson/630/</w:t>
              </w:r>
            </w:hyperlink>
          </w:p>
        </w:tc>
      </w:tr>
      <w:tr w:rsidR="00E271FA" w:rsidTr="00E271FA">
        <w:tc>
          <w:tcPr>
            <w:tcW w:w="859" w:type="dxa"/>
          </w:tcPr>
          <w:p w:rsidR="00E271FA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:rsidR="00E271FA" w:rsidRDefault="00E271F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Солнечная система. Солнце.</w:t>
            </w:r>
          </w:p>
        </w:tc>
        <w:tc>
          <w:tcPr>
            <w:tcW w:w="1417" w:type="dxa"/>
          </w:tcPr>
          <w:p w:rsidR="00E271FA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271FA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71FA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271FA" w:rsidRDefault="00422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E271FA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https://resh.edu.ru/subject/lesson/444/</w:t>
              </w:r>
            </w:hyperlink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:rsidR="009B08BD" w:rsidRDefault="009B08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космоса. Спутники. Космические корабли. Первый полет в космос. Современные исследования.</w:t>
            </w:r>
          </w:p>
        </w:tc>
        <w:tc>
          <w:tcPr>
            <w:tcW w:w="1417" w:type="dxa"/>
          </w:tcPr>
          <w:p w:rsidR="009B08BD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:rsidR="00AB6919" w:rsidRPr="00AB6919" w:rsidRDefault="009B08BD" w:rsidP="00AB6919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6919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</w:t>
            </w:r>
            <w:r w:rsid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AB6919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B6919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9B08BD" w:rsidRDefault="009B0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за звездным небом.</w:t>
            </w:r>
            <w:r w:rsidR="00AB6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Нахождение созвездий Северного полушария.</w:t>
            </w:r>
          </w:p>
        </w:tc>
        <w:tc>
          <w:tcPr>
            <w:tcW w:w="1417" w:type="dxa"/>
          </w:tcPr>
          <w:p w:rsidR="009B08BD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08BD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B08BD" w:rsidRDefault="0042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271FA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https://resh.edu.ru/subject/lesson/445/</w:t>
              </w:r>
            </w:hyperlink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B08BD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дом – Земля</w:t>
            </w:r>
          </w:p>
        </w:tc>
        <w:tc>
          <w:tcPr>
            <w:tcW w:w="1417" w:type="dxa"/>
          </w:tcPr>
          <w:p w:rsidR="009B08BD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9B08BD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B08BD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6" w:type="dxa"/>
          </w:tcPr>
          <w:p w:rsidR="00AB6919" w:rsidRDefault="00AB6919" w:rsidP="00AB6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Планета Земля. Форма Земли. Оболочки Земли: атмосфера,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гидросфера, литосфера. Соотношение воды и суши на Земле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Нанести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/к материки, острова, архипелаги.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36" w:type="dxa"/>
          </w:tcPr>
          <w:p w:rsidR="00AB6919" w:rsidRDefault="00AB6919" w:rsidP="00AB6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Воздух и его охрана. Состав воздуха.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F741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Наблюдение за изменением погоды.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6" w:type="dxa"/>
          </w:tcPr>
          <w:p w:rsidR="00AB6919" w:rsidRDefault="00AB6919" w:rsidP="00F7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 воздуха для жизни на Земле.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F7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F74135">
              <w:rPr>
                <w:rFonts w:ascii="Times New Roman" w:hAnsi="Times New Roman"/>
                <w:sz w:val="28"/>
                <w:szCs w:val="28"/>
              </w:rPr>
              <w:t xml:space="preserve"> 4.  Измерение температуры воздуха, воды, своего тела.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6" w:type="dxa"/>
          </w:tcPr>
          <w:p w:rsidR="00AB6919" w:rsidRDefault="00AB6919" w:rsidP="00F7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Поверхность суши: равнины, холмы, овраги.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F7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F7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74135">
              <w:rPr>
                <w:rFonts w:ascii="Times New Roman" w:hAnsi="Times New Roman"/>
                <w:sz w:val="28"/>
                <w:szCs w:val="28"/>
              </w:rPr>
              <w:t xml:space="preserve"> 5. Нанесение на </w:t>
            </w:r>
            <w:proofErr w:type="gramStart"/>
            <w:r w:rsidR="00F7413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F74135">
              <w:rPr>
                <w:rFonts w:ascii="Times New Roman" w:hAnsi="Times New Roman"/>
                <w:sz w:val="28"/>
                <w:szCs w:val="28"/>
              </w:rPr>
              <w:t>/к крупных равнин планеты.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6" w:type="dxa"/>
          </w:tcPr>
          <w:p w:rsidR="00AB6919" w:rsidRDefault="00AB6919" w:rsidP="00F7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Поверхность суши: горы.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F7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F7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74135">
              <w:rPr>
                <w:rFonts w:ascii="Times New Roman" w:hAnsi="Times New Roman"/>
                <w:sz w:val="28"/>
                <w:szCs w:val="28"/>
              </w:rPr>
              <w:t xml:space="preserve"> 6.  Нанесение </w:t>
            </w:r>
            <w:proofErr w:type="gramStart"/>
            <w:r w:rsidR="00F7413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F74135">
              <w:rPr>
                <w:rFonts w:ascii="Times New Roman" w:hAnsi="Times New Roman"/>
                <w:sz w:val="28"/>
                <w:szCs w:val="28"/>
              </w:rPr>
              <w:t xml:space="preserve"> к/к гор и вулканов.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AB6919" w:rsidRDefault="0042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E652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https://resh.edu.ru/subject/lesson/448/</w:t>
              </w:r>
            </w:hyperlink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6" w:type="dxa"/>
          </w:tcPr>
          <w:p w:rsidR="00AB6919" w:rsidRDefault="00AB6919" w:rsidP="00F7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Почва (охрана почвы). Свойства почвы.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F7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F7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74135">
              <w:rPr>
                <w:rFonts w:ascii="Times New Roman" w:hAnsi="Times New Roman"/>
                <w:sz w:val="28"/>
                <w:szCs w:val="28"/>
              </w:rPr>
              <w:t xml:space="preserve"> 7. Изучение свойств почвы.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6" w:type="dxa"/>
          </w:tcPr>
          <w:p w:rsidR="00AB6919" w:rsidRDefault="00AB6919" w:rsidP="00F7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Полезные ископаемые.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F7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F7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74135">
              <w:rPr>
                <w:rFonts w:ascii="Times New Roman" w:hAnsi="Times New Roman"/>
                <w:sz w:val="28"/>
                <w:szCs w:val="28"/>
              </w:rPr>
              <w:t xml:space="preserve"> 8.  Ознакомление со свойствами горных пород и минералов.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AB6919" w:rsidRDefault="0042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E652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https://resh.edu.ru/subject/lesson/446/</w:t>
              </w:r>
            </w:hyperlink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6" w:type="dxa"/>
          </w:tcPr>
          <w:p w:rsidR="00AB6919" w:rsidRDefault="00AB6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Виды полезных ископаемых: нефть, уголь, газ, торф и др. Свойства,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значение.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Способы добычи.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36" w:type="dxa"/>
          </w:tcPr>
          <w:p w:rsidR="00AB6919" w:rsidRDefault="00AB6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Вода. Свойства воды.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AB6919" w:rsidRDefault="0042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E652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https://resh.edu.ru/subject/lesson/799/</w:t>
              </w:r>
            </w:hyperlink>
          </w:p>
        </w:tc>
      </w:tr>
      <w:tr w:rsidR="003E652A" w:rsidTr="00E271FA">
        <w:tc>
          <w:tcPr>
            <w:tcW w:w="85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6" w:type="dxa"/>
          </w:tcPr>
          <w:p w:rsidR="003E652A" w:rsidRDefault="003E652A" w:rsidP="00F7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Вода в природе. Воды суши: ручьи, реки.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9. Нанесение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к/к рек.</w:t>
            </w:r>
          </w:p>
        </w:tc>
        <w:tc>
          <w:tcPr>
            <w:tcW w:w="14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3E652A" w:rsidRDefault="00422F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3E652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https://resh.edu.ru/subject/lesson/802/</w:t>
              </w:r>
            </w:hyperlink>
          </w:p>
        </w:tc>
      </w:tr>
      <w:tr w:rsidR="003E652A" w:rsidTr="00E271FA">
        <w:tc>
          <w:tcPr>
            <w:tcW w:w="85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6" w:type="dxa"/>
          </w:tcPr>
          <w:p w:rsidR="003E652A" w:rsidRDefault="003E652A" w:rsidP="00F7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Озера, болота, пруды. Сезонные изменения.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 Наблюдение за сезонными изменениями в осенний период.</w:t>
            </w:r>
          </w:p>
        </w:tc>
        <w:tc>
          <w:tcPr>
            <w:tcW w:w="14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3E652A" w:rsidRDefault="00422F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3E652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https://resh.edu.ru/subject/lesson/803/</w:t>
              </w:r>
            </w:hyperlink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6" w:type="dxa"/>
          </w:tcPr>
          <w:p w:rsidR="00AB6919" w:rsidRDefault="00AB6919" w:rsidP="00D03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Моря и океаны. Свойства морской воды. Значение морей и океанов в жизни человека. </w:t>
            </w:r>
            <w:r w:rsidR="00D03D58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</w:t>
            </w:r>
            <w:r w:rsidR="00D03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D03D58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D03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03D58">
              <w:rPr>
                <w:rFonts w:ascii="Times New Roman" w:hAnsi="Times New Roman"/>
                <w:sz w:val="28"/>
                <w:szCs w:val="28"/>
              </w:rPr>
              <w:t xml:space="preserve"> 11. Нанести на </w:t>
            </w:r>
            <w:proofErr w:type="gramStart"/>
            <w:r w:rsidR="00D03D5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D03D58">
              <w:rPr>
                <w:rFonts w:ascii="Times New Roman" w:hAnsi="Times New Roman"/>
                <w:sz w:val="28"/>
                <w:szCs w:val="28"/>
              </w:rPr>
              <w:t>/к океаны и моря.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919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19" w:rsidTr="00E271FA">
        <w:tc>
          <w:tcPr>
            <w:tcW w:w="85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6" w:type="dxa"/>
          </w:tcPr>
          <w:p w:rsidR="00AB6919" w:rsidRDefault="00D03D58" w:rsidP="00F7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теме: «Наш дом – Земля»</w:t>
            </w:r>
          </w:p>
        </w:tc>
        <w:tc>
          <w:tcPr>
            <w:tcW w:w="1417" w:type="dxa"/>
          </w:tcPr>
          <w:p w:rsidR="00AB6919" w:rsidRDefault="00F7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B6919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AB6919" w:rsidRDefault="00AB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B08BD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Растительный мир Земли</w:t>
            </w:r>
          </w:p>
        </w:tc>
        <w:tc>
          <w:tcPr>
            <w:tcW w:w="1417" w:type="dxa"/>
          </w:tcPr>
          <w:p w:rsidR="009B08BD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9B08BD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B08BD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знообразие растительного мира. 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42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E652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https://resh.edu.ru/subject/lesson/815/</w:t>
              </w:r>
            </w:hyperlink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 обитания растений (растения леса, поля, сада, огорода, луга, водоемов).</w:t>
            </w:r>
            <w:r w:rsidR="007200C2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72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7200C2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72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200C2">
              <w:rPr>
                <w:rFonts w:ascii="Times New Roman" w:hAnsi="Times New Roman"/>
                <w:sz w:val="28"/>
                <w:szCs w:val="28"/>
              </w:rPr>
              <w:t xml:space="preserve"> 12. Приспособленность растений к среде обитания.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парк, сад, лес, поле, (в зависимости от местных условий).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растения.</w:t>
            </w:r>
            <w:r w:rsidR="007200C2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72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7200C2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00C2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</w:t>
            </w:r>
            <w:r w:rsidR="0072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200C2">
              <w:rPr>
                <w:rFonts w:ascii="Times New Roman" w:hAnsi="Times New Roman"/>
                <w:sz w:val="28"/>
                <w:szCs w:val="28"/>
              </w:rPr>
              <w:t xml:space="preserve"> 13. Нарисовать и подписать части растения.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Дикорастущие и культурные растения. Деревья, кустарники, травы.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Деревья. Деревья лиственные (дикорастущие и культурные, сезонные изменения).  Береза, клен, тополь, дуб, липа. Яблоня, груша, вишня.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Деревья хвойные (сезонные изменения). Ель, сосна, лиственница.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Кустарники (дикорастущие и культурные, сезонные изменения). Лещина, боярышник, жасмин, сирень, смородина, крыжовник, малина.</w:t>
            </w:r>
            <w:r w:rsidR="007200C2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72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7200C2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72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200C2">
              <w:rPr>
                <w:rFonts w:ascii="Times New Roman" w:hAnsi="Times New Roman"/>
                <w:sz w:val="28"/>
                <w:szCs w:val="28"/>
              </w:rPr>
              <w:t xml:space="preserve"> 14. Наблюдение за сезонными изменениями в зимний период.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Травы (дикорастущие и культурные). Подорожник, одуванчик, ромашка, укроп, петрушка.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Декоративные растения. Астра, пион, роза, флокс, гвоздика. Внешний вид. Места произрастания.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Лекарственные растения. Алоэ,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зверобой и др. правила сбора, использование.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Комнатные растения. Герань, бегония, фиалка и др. уход. Значение.</w:t>
            </w:r>
            <w:r w:rsidR="007200C2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72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7200C2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72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200C2">
              <w:rPr>
                <w:rFonts w:ascii="Times New Roman" w:hAnsi="Times New Roman"/>
                <w:sz w:val="28"/>
                <w:szCs w:val="28"/>
              </w:rPr>
              <w:t xml:space="preserve"> 15. Комнатные растения и уход за ними.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6" w:type="dxa"/>
          </w:tcPr>
          <w:p w:rsidR="00D03D58" w:rsidRDefault="00D03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Охрана растений. Красная книга.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58" w:rsidTr="00E271FA">
        <w:tc>
          <w:tcPr>
            <w:tcW w:w="85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6" w:type="dxa"/>
          </w:tcPr>
          <w:p w:rsidR="00D03D58" w:rsidRDefault="00D0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Контрольная работа по теме: «Растительный мир Земли».</w:t>
            </w:r>
          </w:p>
        </w:tc>
        <w:tc>
          <w:tcPr>
            <w:tcW w:w="141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03D58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3D58" w:rsidRDefault="00D0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B08BD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Животный мир Земли</w:t>
            </w:r>
          </w:p>
        </w:tc>
        <w:tc>
          <w:tcPr>
            <w:tcW w:w="1417" w:type="dxa"/>
          </w:tcPr>
          <w:p w:rsidR="009B08BD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9B08BD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B08BD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6" w:type="dxa"/>
          </w:tcPr>
          <w:p w:rsidR="007200C2" w:rsidRDefault="007200C2" w:rsidP="00C31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Разнообразие животного мира.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 обитания животных. Животные суши и водоемов.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31DF4">
              <w:rPr>
                <w:rFonts w:ascii="Times New Roman" w:hAnsi="Times New Roman"/>
                <w:sz w:val="28"/>
                <w:szCs w:val="28"/>
              </w:rPr>
              <w:t xml:space="preserve"> 16. Приспособленность животных к среде обитания.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Понятие животные: насекомые, рыбы, земноводные, пресмыкающиеся, птицы, звери (млекопитающие).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Насекомые.  Жуки, бабочки, стрекозы.  Внешний вид.  Место в природе. Значение.  Охрана.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46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6688">
              <w:rPr>
                <w:rFonts w:ascii="Times New Roman" w:hAnsi="Times New Roman"/>
                <w:sz w:val="28"/>
                <w:szCs w:val="28"/>
              </w:rPr>
              <w:t xml:space="preserve">17.  Изучение внешнего вида насекомых. 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Рыбы. Внешний вид. Среда обитания. Место в природе.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Значение. Охрана.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46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6688">
              <w:rPr>
                <w:rFonts w:ascii="Times New Roman" w:hAnsi="Times New Roman"/>
                <w:sz w:val="28"/>
                <w:szCs w:val="28"/>
              </w:rPr>
              <w:t>18.  Изучение внешнего вида рыб.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Птицы, внешний вид. Среда обитания. Образ жизни. Значение. Охрана.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46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6688">
              <w:rPr>
                <w:rFonts w:ascii="Times New Roman" w:hAnsi="Times New Roman"/>
                <w:sz w:val="28"/>
                <w:szCs w:val="28"/>
              </w:rPr>
              <w:t>19. Изучение внешнего вида птиц.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Звери (млекопитающие). Внешний вид. Среда обитания. Образ жизни. Значение. Охрана.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C31DF4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C31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46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6688">
              <w:rPr>
                <w:rFonts w:ascii="Times New Roman" w:hAnsi="Times New Roman"/>
                <w:sz w:val="28"/>
                <w:szCs w:val="28"/>
              </w:rPr>
              <w:t>20.  Изучение внешнего вида млекопитающих.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Животные рядом с человеком. Домашние животные в городе и деревне.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за животными дома. Аквариумные рыбки. Правила ухода и содержания.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Собаки и домашние кошки. Правила ухода и содержания.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2" w:rsidTr="00E271FA">
        <w:tc>
          <w:tcPr>
            <w:tcW w:w="85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6" w:type="dxa"/>
          </w:tcPr>
          <w:p w:rsidR="007200C2" w:rsidRDefault="00720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Охрана животных. Заповедники. Красная книга</w:t>
            </w:r>
          </w:p>
        </w:tc>
        <w:tc>
          <w:tcPr>
            <w:tcW w:w="1417" w:type="dxa"/>
          </w:tcPr>
          <w:p w:rsidR="007200C2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200C2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7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6" w:type="dxa"/>
          </w:tcPr>
          <w:p w:rsidR="009B08BD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теме: «Животный мир Земли».</w:t>
            </w:r>
          </w:p>
        </w:tc>
        <w:tc>
          <w:tcPr>
            <w:tcW w:w="1417" w:type="dxa"/>
          </w:tcPr>
          <w:p w:rsidR="009B08BD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08BD" w:rsidRDefault="00C3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B08BD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</w:tcPr>
          <w:p w:rsidR="009B08BD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08B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88" w:rsidTr="00E271FA">
        <w:tc>
          <w:tcPr>
            <w:tcW w:w="85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6" w:type="dxa"/>
          </w:tcPr>
          <w:p w:rsidR="00446688" w:rsidRDefault="00446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устроен наш организм. Строение. Части тела и внутренние органы.</w:t>
            </w:r>
            <w:r w:rsidR="00ED79FD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ED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ED79FD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ED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D79FD">
              <w:rPr>
                <w:rFonts w:ascii="Times New Roman" w:hAnsi="Times New Roman"/>
                <w:sz w:val="28"/>
                <w:szCs w:val="28"/>
              </w:rPr>
              <w:t xml:space="preserve">  21. </w:t>
            </w:r>
            <w:r w:rsidR="00ED79FD">
              <w:rPr>
                <w:rFonts w:ascii="Times New Roman" w:hAnsi="Times New Roman"/>
                <w:sz w:val="28"/>
                <w:szCs w:val="28"/>
              </w:rPr>
              <w:lastRenderedPageBreak/>
              <w:t>Изучение внешнего и внутреннего строения человека.</w:t>
            </w:r>
          </w:p>
        </w:tc>
        <w:tc>
          <w:tcPr>
            <w:tcW w:w="1417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88" w:rsidTr="00E271FA">
        <w:tc>
          <w:tcPr>
            <w:tcW w:w="85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636" w:type="dxa"/>
          </w:tcPr>
          <w:p w:rsidR="00446688" w:rsidRDefault="00446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работает (функционирует) наш организм. Взаимодействие органов.</w:t>
            </w:r>
          </w:p>
        </w:tc>
        <w:tc>
          <w:tcPr>
            <w:tcW w:w="1417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88" w:rsidTr="00E271FA">
        <w:tc>
          <w:tcPr>
            <w:tcW w:w="85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36" w:type="dxa"/>
          </w:tcPr>
          <w:p w:rsidR="00446688" w:rsidRDefault="00446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 человека (режим, закаливание, водные процедуры и т.д.).</w:t>
            </w:r>
          </w:p>
        </w:tc>
        <w:tc>
          <w:tcPr>
            <w:tcW w:w="1417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88" w:rsidTr="00E271FA">
        <w:tc>
          <w:tcPr>
            <w:tcW w:w="85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6" w:type="dxa"/>
          </w:tcPr>
          <w:p w:rsidR="00446688" w:rsidRDefault="00446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Осанка (гигиена, костно-мышечная система).</w:t>
            </w:r>
          </w:p>
        </w:tc>
        <w:tc>
          <w:tcPr>
            <w:tcW w:w="1417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88" w:rsidTr="00E271FA">
        <w:tc>
          <w:tcPr>
            <w:tcW w:w="85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36" w:type="dxa"/>
          </w:tcPr>
          <w:p w:rsidR="00446688" w:rsidRDefault="00446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Гигиена органов чувств. Охрана зрения. Профилактика нарушений слуха. Правила гигиены.</w:t>
            </w:r>
          </w:p>
        </w:tc>
        <w:tc>
          <w:tcPr>
            <w:tcW w:w="1417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88" w:rsidTr="00E271FA">
        <w:tc>
          <w:tcPr>
            <w:tcW w:w="85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36" w:type="dxa"/>
          </w:tcPr>
          <w:p w:rsidR="00446688" w:rsidRDefault="00446688" w:rsidP="00ED79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Здоровое (рациональное) питание. Режим. Правила питания. Витамины.</w:t>
            </w:r>
            <w:r w:rsidR="00ED79FD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ED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ED79FD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ED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ED79FD">
              <w:rPr>
                <w:rFonts w:ascii="Times New Roman" w:hAnsi="Times New Roman"/>
                <w:sz w:val="28"/>
                <w:szCs w:val="28"/>
              </w:rPr>
              <w:t xml:space="preserve"> 22.  Составление меню на день.</w:t>
            </w:r>
          </w:p>
        </w:tc>
        <w:tc>
          <w:tcPr>
            <w:tcW w:w="1417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88" w:rsidTr="00E271FA">
        <w:tc>
          <w:tcPr>
            <w:tcW w:w="85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36" w:type="dxa"/>
          </w:tcPr>
          <w:p w:rsidR="00446688" w:rsidRDefault="00446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Дыхание. Органы дыхания. Вред курения. Правила гигиены.</w:t>
            </w:r>
          </w:p>
        </w:tc>
        <w:tc>
          <w:tcPr>
            <w:tcW w:w="1417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88" w:rsidTr="00E271FA">
        <w:tc>
          <w:tcPr>
            <w:tcW w:w="85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36" w:type="dxa"/>
          </w:tcPr>
          <w:p w:rsidR="00446688" w:rsidRDefault="00446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Оказание первой медицинской помощи при ушибах, порезах, ссадинах. Профилактика простудных заболеваний</w:t>
            </w:r>
            <w:r w:rsidR="00E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D79FD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ED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ED79FD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ED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D79FD">
              <w:rPr>
                <w:rFonts w:ascii="Times New Roman" w:hAnsi="Times New Roman"/>
                <w:sz w:val="28"/>
                <w:szCs w:val="28"/>
              </w:rPr>
              <w:t xml:space="preserve">  23.  Оказание первой помощи при ушибах, порезах.</w:t>
            </w:r>
          </w:p>
        </w:tc>
        <w:tc>
          <w:tcPr>
            <w:tcW w:w="1417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688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446688" w:rsidRDefault="0044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B08B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Есть на Земле страна - Россия</w:t>
            </w:r>
          </w:p>
        </w:tc>
        <w:tc>
          <w:tcPr>
            <w:tcW w:w="1417" w:type="dxa"/>
          </w:tcPr>
          <w:p w:rsidR="009B08B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9B08B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B08B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- Родина моя. Место России на земном шаре. Важнейшие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географические объекты.</w:t>
            </w:r>
            <w:r w:rsidR="00E271FA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E27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E271FA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E27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271FA">
              <w:rPr>
                <w:rFonts w:ascii="Times New Roman" w:hAnsi="Times New Roman"/>
                <w:sz w:val="28"/>
                <w:szCs w:val="28"/>
              </w:rPr>
              <w:t xml:space="preserve">  24. Место России на земном шаре.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 России. Городское и сельское население.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Народы России.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– столица России.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России. Многообразие городов. Нижний Новгород, Казань, Волгоград.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Города: Новосибирск, Владивосток.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Золотое кольцо.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Древние русские города. Исторические и культурные достопримечательности.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Разнообразие растительного мира. Типичные представители растительного мира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Животный мир на территории нашей страны. Типичные представители животного мира России и своего края.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Заповедники, заказники, охрана природы.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Наш город. Достопримечательности. Растения и животные своей местности. Занятия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населения. Ведущие предприятия.</w:t>
            </w:r>
            <w:r w:rsidR="00E271FA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</w:t>
            </w:r>
            <w:r w:rsidR="00E27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E271FA" w:rsidRPr="00AB6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E27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27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25.  Создать альбом о нашем городе.</w:t>
            </w:r>
            <w:r w:rsidR="00E271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2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636" w:type="dxa"/>
          </w:tcPr>
          <w:p w:rsidR="00ED79FD" w:rsidRDefault="00ED7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Контрольная работа по теме: «Есть на Земле страна - Россия».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D" w:rsidTr="00E271FA">
        <w:tc>
          <w:tcPr>
            <w:tcW w:w="85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9B08B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7" w:type="dxa"/>
          </w:tcPr>
          <w:p w:rsidR="009B08B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B08BD" w:rsidRDefault="009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Труд на пришкольном участке.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Посев и посадка растений. Уход за растениями: полив, посадка. 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D" w:rsidTr="00E271FA">
        <w:tc>
          <w:tcPr>
            <w:tcW w:w="85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36" w:type="dxa"/>
          </w:tcPr>
          <w:p w:rsidR="00ED79FD" w:rsidRDefault="00ED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основных вопросов курса.</w:t>
            </w:r>
          </w:p>
        </w:tc>
        <w:tc>
          <w:tcPr>
            <w:tcW w:w="141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D79FD" w:rsidRDefault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7B2454">
        <w:tc>
          <w:tcPr>
            <w:tcW w:w="5495" w:type="dxa"/>
            <w:gridSpan w:val="2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8BD" w:rsidRDefault="009B08BD">
      <w:pPr>
        <w:rPr>
          <w:rFonts w:ascii="Times New Roman" w:hAnsi="Times New Roman" w:cs="Times New Roman"/>
          <w:sz w:val="28"/>
          <w:szCs w:val="28"/>
        </w:rPr>
      </w:pPr>
    </w:p>
    <w:p w:rsidR="003E652A" w:rsidRDefault="003E652A">
      <w:pPr>
        <w:rPr>
          <w:rFonts w:ascii="Times New Roman" w:hAnsi="Times New Roman" w:cs="Times New Roman"/>
          <w:sz w:val="28"/>
          <w:szCs w:val="28"/>
        </w:rPr>
      </w:pPr>
    </w:p>
    <w:p w:rsidR="003E652A" w:rsidRDefault="003E6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1417"/>
        <w:gridCol w:w="2127"/>
        <w:gridCol w:w="2268"/>
        <w:gridCol w:w="3479"/>
      </w:tblGrid>
      <w:tr w:rsidR="003E652A" w:rsidTr="007B2454">
        <w:tc>
          <w:tcPr>
            <w:tcW w:w="817" w:type="dxa"/>
            <w:vMerge w:val="restart"/>
            <w:vAlign w:val="center"/>
          </w:tcPr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3E652A" w:rsidRPr="00234913" w:rsidRDefault="003E652A" w:rsidP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79" w:type="dxa"/>
            <w:vMerge w:val="restart"/>
            <w:vAlign w:val="center"/>
          </w:tcPr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7B2454">
        <w:tc>
          <w:tcPr>
            <w:tcW w:w="817" w:type="dxa"/>
            <w:vMerge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3E652A" w:rsidRPr="00234913" w:rsidRDefault="003E652A" w:rsidP="007B245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vMerge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3E652A">
        <w:tc>
          <w:tcPr>
            <w:tcW w:w="8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E652A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3E652A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DC3" w:rsidTr="003E652A">
        <w:tc>
          <w:tcPr>
            <w:tcW w:w="817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71DC3" w:rsidRDefault="00B71DC3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Живая и неживая природа</w:t>
            </w:r>
          </w:p>
        </w:tc>
        <w:tc>
          <w:tcPr>
            <w:tcW w:w="1417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DC3" w:rsidTr="003E652A">
        <w:tc>
          <w:tcPr>
            <w:tcW w:w="817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71DC3" w:rsidRDefault="00B71DC3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Для чего нужно изучать неживую природу</w:t>
            </w:r>
          </w:p>
        </w:tc>
        <w:tc>
          <w:tcPr>
            <w:tcW w:w="1417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71DC3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3E652A">
        <w:tc>
          <w:tcPr>
            <w:tcW w:w="8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E652A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417" w:type="dxa"/>
          </w:tcPr>
          <w:p w:rsidR="003E652A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3E652A" w:rsidRDefault="00B7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E652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47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Вода в природе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Свойства воды.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 1.  «Определение текучести воды»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Расширение воды при нагревании и сжатие при охлаждении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Расширение воды при замерзании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 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растворитель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некоторых твердых веществ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Растворимые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нерастворимые веществ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Прозрачная и мутная вода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Очистка мутной воды. 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Практическая работа 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«Определение чистоты воды ближайшего водоема»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Растворы в быту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(стиральные, питьевые и т.д.).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Растворы в природе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минеральная и морская вода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Питьевая вода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Температура воды и ее измерение. Единица измерения температуры — градус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Практическая работа 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«Измерение температуры питьевой холодной воды, горячей и теплой воды, используемой для мытья посуды и других целей»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Три состояния воды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Учет и использование свойств воды человеком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Круговорот воды в природе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Значение воды в природе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Экологические проблемы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связанные с загрязнением воды, и пути их решения.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A" w:rsidTr="003E652A">
        <w:tc>
          <w:tcPr>
            <w:tcW w:w="8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4241DA" w:rsidRDefault="004241DA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Контрольно-обобщающий урок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теме «Вода»</w:t>
            </w:r>
          </w:p>
        </w:tc>
        <w:tc>
          <w:tcPr>
            <w:tcW w:w="141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241D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3E652A">
        <w:tc>
          <w:tcPr>
            <w:tcW w:w="8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E652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417" w:type="dxa"/>
          </w:tcPr>
          <w:p w:rsidR="003E652A" w:rsidRDefault="004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3E652A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E652A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Свойства воздуха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Воздух сжимаем и упруг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Теплопроводность воздуха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Учет и использование свойств воздуха человеком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Расширение воздуха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 нагревании и сжатие при охлаждении.  Практическая работа 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«Движение воздуха из теплой комнаты в холодную и холодного —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теплую (циркуляция)».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5274E7" w:rsidRDefault="005274E7" w:rsidP="005274E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Теплый воздух легче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Движение воздуха.  Практическая работа 5. «Наблюдение за отклонением пламени свечи»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Кислород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его свойство поддерживать горение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Значение кислорода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воздуха для дыхания растений, животных и человека. Применение кислорода в медицине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Углекислый газ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его свойство не поддерживать горение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Применение углекислого газа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Состав воздуха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Чистый и загрязненный воздух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Примеси в воздухе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Экологические проблемы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связанные с загрязнением воздуха, и пути их решения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Контрольно-обобщающий урок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теме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Воздух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3E652A">
        <w:tc>
          <w:tcPr>
            <w:tcW w:w="8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E652A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1417" w:type="dxa"/>
          </w:tcPr>
          <w:p w:rsidR="003E652A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3E652A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E652A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Полезные ископаемые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их значение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Полезные ископаемые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используемые в качестве строительных материалов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Гранит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Известняки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Песок и глина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Горючие полезные ископаемые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Торф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Каменный уголь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Полезные ископаемые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которые используются при получении минеральных удобрений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Калийная соль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Фосфориты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Полезные ископаемые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используемые для получения металлов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Железные руды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Медная и алюминиевая руды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Получение черных и цветных металлов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 металлических руд (чугуна, стали, меди и др.)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Цветные металлы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Алюминий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Медь и олово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«Распознавание черных и цветных металлов по образцам и различным изделиям из этих металлов»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краеведческий музей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Экологические проблемы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связанные с добычей и использованием полезных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ископаемых; пути их решения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678" w:type="dxa"/>
          </w:tcPr>
          <w:p w:rsidR="005274E7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Контрольно-обобщающий урок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теме</w:t>
            </w:r>
            <w:r w:rsidR="00527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274E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Полезные ископаемые</w:t>
            </w:r>
            <w:r w:rsidR="00527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E7" w:rsidTr="003E652A">
        <w:tc>
          <w:tcPr>
            <w:tcW w:w="81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5274E7" w:rsidRDefault="005274E7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 местам добычи и переработки полезных ископаемых</w:t>
            </w:r>
          </w:p>
        </w:tc>
        <w:tc>
          <w:tcPr>
            <w:tcW w:w="1417" w:type="dxa"/>
          </w:tcPr>
          <w:p w:rsidR="005274E7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274E7" w:rsidRDefault="00527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3E652A">
        <w:tc>
          <w:tcPr>
            <w:tcW w:w="8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E652A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1417" w:type="dxa"/>
          </w:tcPr>
          <w:p w:rsidR="003E652A" w:rsidRDefault="008E4D0C" w:rsidP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3E652A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E652A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Почва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верхний и плодородный слой земли. Как образуется почва. Основное свойство почвы — плодородие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Перегной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органическая часть почвы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Глина, песок и минеральные соли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минеральная часть почвы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Песчаные и глинистые почвы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Водные свойства песчаных и глинистых почв: способность впитывать воду, пропускать ее и удерживать.                        Практическая работа 7. «Различие песчаных и глинистых почв»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Сравнение песка и песчаных почв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водным свойствам. 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Сравнение глины и глинистых почв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водным свойствам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Местные типы почв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название, краткая характеристика.                                                   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Практическая работа 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«Определение типа почвы на школьном учебно-опытном участке»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Обработка почвы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вспашка, боронование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9. «Обработка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почвы мотыгами»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Значение почвы в народном хозяйстве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Экологические проблемы, связанные с загрязнением почвы, и пути их решения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0C" w:rsidTr="003E652A">
        <w:tc>
          <w:tcPr>
            <w:tcW w:w="8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8E4D0C" w:rsidRDefault="008E4D0C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 почвенным обнажениям или выполнение почвенного разреза</w:t>
            </w:r>
          </w:p>
        </w:tc>
        <w:tc>
          <w:tcPr>
            <w:tcW w:w="141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E4D0C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3E652A">
        <w:tc>
          <w:tcPr>
            <w:tcW w:w="817" w:type="dxa"/>
          </w:tcPr>
          <w:p w:rsidR="003E652A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3E652A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Контрольно-обобщающий урок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теме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Почва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3E652A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E652A" w:rsidRDefault="008E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3E652A">
        <w:tc>
          <w:tcPr>
            <w:tcW w:w="8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E652A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основных тем курса</w:t>
            </w:r>
          </w:p>
        </w:tc>
        <w:tc>
          <w:tcPr>
            <w:tcW w:w="1417" w:type="dxa"/>
          </w:tcPr>
          <w:p w:rsidR="003E652A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54" w:rsidTr="003E652A">
        <w:tc>
          <w:tcPr>
            <w:tcW w:w="817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7B2454" w:rsidRDefault="007B2454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«Вода»</w:t>
            </w:r>
          </w:p>
        </w:tc>
        <w:tc>
          <w:tcPr>
            <w:tcW w:w="1417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54" w:rsidTr="003E652A">
        <w:tc>
          <w:tcPr>
            <w:tcW w:w="817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7B2454" w:rsidRDefault="007B2454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«Воздух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54" w:rsidTr="003E652A">
        <w:tc>
          <w:tcPr>
            <w:tcW w:w="817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7B2454" w:rsidRDefault="007B2454" w:rsidP="007B2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 Полезные ископаемые»</w:t>
            </w:r>
          </w:p>
        </w:tc>
        <w:tc>
          <w:tcPr>
            <w:tcW w:w="1417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B2454" w:rsidRDefault="007B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2A" w:rsidTr="007B2454">
        <w:tc>
          <w:tcPr>
            <w:tcW w:w="5495" w:type="dxa"/>
            <w:gridSpan w:val="2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7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E652A" w:rsidRDefault="002D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3479" w:type="dxa"/>
          </w:tcPr>
          <w:p w:rsidR="003E652A" w:rsidRDefault="003E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52A" w:rsidRDefault="003E652A">
      <w:pPr>
        <w:rPr>
          <w:rFonts w:ascii="Times New Roman" w:hAnsi="Times New Roman" w:cs="Times New Roman"/>
          <w:sz w:val="28"/>
          <w:szCs w:val="28"/>
        </w:rPr>
      </w:pPr>
    </w:p>
    <w:p w:rsidR="00E6686C" w:rsidRDefault="00E6686C">
      <w:pPr>
        <w:rPr>
          <w:rFonts w:ascii="Times New Roman" w:hAnsi="Times New Roman" w:cs="Times New Roman"/>
          <w:sz w:val="28"/>
          <w:szCs w:val="28"/>
        </w:rPr>
      </w:pPr>
    </w:p>
    <w:p w:rsidR="00E6686C" w:rsidRDefault="00E6686C">
      <w:pPr>
        <w:rPr>
          <w:rFonts w:ascii="Times New Roman" w:hAnsi="Times New Roman" w:cs="Times New Roman"/>
          <w:sz w:val="28"/>
          <w:szCs w:val="28"/>
        </w:rPr>
      </w:pPr>
    </w:p>
    <w:p w:rsidR="00E6686C" w:rsidRDefault="00E6686C">
      <w:pPr>
        <w:rPr>
          <w:rFonts w:ascii="Times New Roman" w:hAnsi="Times New Roman" w:cs="Times New Roman"/>
          <w:sz w:val="28"/>
          <w:szCs w:val="28"/>
        </w:rPr>
      </w:pPr>
    </w:p>
    <w:p w:rsidR="00E6686C" w:rsidRDefault="00E6686C">
      <w:pPr>
        <w:rPr>
          <w:rFonts w:ascii="Times New Roman" w:hAnsi="Times New Roman" w:cs="Times New Roman"/>
          <w:sz w:val="28"/>
          <w:szCs w:val="28"/>
        </w:rPr>
      </w:pPr>
    </w:p>
    <w:p w:rsidR="00E6686C" w:rsidRDefault="00E6686C">
      <w:pPr>
        <w:rPr>
          <w:rFonts w:ascii="Times New Roman" w:hAnsi="Times New Roman" w:cs="Times New Roman"/>
          <w:sz w:val="28"/>
          <w:szCs w:val="28"/>
        </w:rPr>
      </w:pPr>
    </w:p>
    <w:p w:rsidR="00E6686C" w:rsidRDefault="00E6686C">
      <w:pPr>
        <w:rPr>
          <w:rFonts w:ascii="Times New Roman" w:hAnsi="Times New Roman" w:cs="Times New Roman"/>
          <w:sz w:val="28"/>
          <w:szCs w:val="28"/>
        </w:rPr>
      </w:pPr>
    </w:p>
    <w:p w:rsidR="00E6686C" w:rsidRDefault="00E6686C">
      <w:pPr>
        <w:rPr>
          <w:rFonts w:ascii="Times New Roman" w:hAnsi="Times New Roman" w:cs="Times New Roman"/>
          <w:sz w:val="28"/>
          <w:szCs w:val="28"/>
        </w:rPr>
      </w:pPr>
    </w:p>
    <w:p w:rsidR="00E6686C" w:rsidRDefault="00E6686C">
      <w:pPr>
        <w:rPr>
          <w:rFonts w:ascii="Times New Roman" w:hAnsi="Times New Roman" w:cs="Times New Roman"/>
          <w:sz w:val="28"/>
          <w:szCs w:val="28"/>
        </w:rPr>
      </w:pPr>
    </w:p>
    <w:p w:rsidR="00E6686C" w:rsidRDefault="00E6686C">
      <w:pPr>
        <w:rPr>
          <w:rFonts w:ascii="Times New Roman" w:hAnsi="Times New Roman" w:cs="Times New Roman"/>
          <w:sz w:val="28"/>
          <w:szCs w:val="28"/>
        </w:rPr>
        <w:sectPr w:rsidR="00E6686C" w:rsidSect="009B08B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6686C" w:rsidRPr="009B08BD" w:rsidRDefault="00E6686C">
      <w:pPr>
        <w:rPr>
          <w:rFonts w:ascii="Times New Roman" w:hAnsi="Times New Roman" w:cs="Times New Roman"/>
          <w:sz w:val="28"/>
          <w:szCs w:val="28"/>
        </w:rPr>
      </w:pPr>
    </w:p>
    <w:sectPr w:rsidR="00E6686C" w:rsidRPr="009B08BD" w:rsidSect="00E6686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B96"/>
    <w:rsid w:val="000970D6"/>
    <w:rsid w:val="00260FEE"/>
    <w:rsid w:val="002D63AF"/>
    <w:rsid w:val="002E5199"/>
    <w:rsid w:val="00360E2B"/>
    <w:rsid w:val="003E652A"/>
    <w:rsid w:val="00422F3A"/>
    <w:rsid w:val="004241DA"/>
    <w:rsid w:val="00446688"/>
    <w:rsid w:val="005274E7"/>
    <w:rsid w:val="005E42FA"/>
    <w:rsid w:val="006B44B4"/>
    <w:rsid w:val="007055CC"/>
    <w:rsid w:val="007200C2"/>
    <w:rsid w:val="00730257"/>
    <w:rsid w:val="007B2454"/>
    <w:rsid w:val="00841500"/>
    <w:rsid w:val="0084537D"/>
    <w:rsid w:val="008E4D0C"/>
    <w:rsid w:val="0093147C"/>
    <w:rsid w:val="009B08BD"/>
    <w:rsid w:val="00A531DE"/>
    <w:rsid w:val="00AB6919"/>
    <w:rsid w:val="00B71DC3"/>
    <w:rsid w:val="00C31DF4"/>
    <w:rsid w:val="00CA1842"/>
    <w:rsid w:val="00CE6B96"/>
    <w:rsid w:val="00D03D58"/>
    <w:rsid w:val="00D34916"/>
    <w:rsid w:val="00E04B84"/>
    <w:rsid w:val="00E21F46"/>
    <w:rsid w:val="00E271FA"/>
    <w:rsid w:val="00E30C0C"/>
    <w:rsid w:val="00E6686C"/>
    <w:rsid w:val="00ED79FD"/>
    <w:rsid w:val="00F7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27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resh.edu.ru/subject/lesson/445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99/" TargetMode="External"/><Relationship Id="rId7" Type="http://schemas.openxmlformats.org/officeDocument/2006/relationships/hyperlink" Target="https://m.edsoo.ru/7f414f38" TargetMode="External"/><Relationship Id="rId12" Type="http://schemas.openxmlformats.org/officeDocument/2006/relationships/hyperlink" Target="https://m.edsoo.ru/7f414f38" TargetMode="External"/><Relationship Id="rId17" Type="http://schemas.openxmlformats.org/officeDocument/2006/relationships/hyperlink" Target="https://resh.edu.ru/subject/lesson/444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30/" TargetMode="External"/><Relationship Id="rId20" Type="http://schemas.openxmlformats.org/officeDocument/2006/relationships/hyperlink" Target="https://resh.edu.ru/subject/lesson/446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resh.edu.ru/subject/lesson/815/" TargetMode="Externa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resh.edu.ru/subject/lesson/803/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resh.edu.ru/subject/lesson/448/" TargetMode="External"/><Relationship Id="rId4" Type="http://schemas.openxmlformats.org/officeDocument/2006/relationships/hyperlink" Target="https://m.edsoo.ru/7f413b38" TargetMode="Externa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resh.edu.ru/subject/lesson/8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25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2023-07-04T09:36:00Z</dcterms:created>
  <dcterms:modified xsi:type="dcterms:W3CDTF">2023-09-23T06:56:00Z</dcterms:modified>
</cp:coreProperties>
</file>