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8E" w:rsidRPr="00E9478E" w:rsidRDefault="00E9478E" w:rsidP="00E9478E">
      <w:pPr>
        <w:tabs>
          <w:tab w:val="left" w:pos="6420"/>
        </w:tabs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478E">
        <w:rPr>
          <w:rFonts w:ascii="Times New Roman" w:hAnsi="Times New Roman" w:cs="Times New Roman"/>
          <w:b/>
          <w:i/>
          <w:sz w:val="28"/>
          <w:szCs w:val="28"/>
        </w:rPr>
        <w:t>Технология «Портфолио» как средство</w:t>
      </w:r>
    </w:p>
    <w:p w:rsidR="005A14D5" w:rsidRDefault="00E9478E" w:rsidP="00E9478E">
      <w:pPr>
        <w:tabs>
          <w:tab w:val="left" w:pos="6420"/>
        </w:tabs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478E">
        <w:rPr>
          <w:rFonts w:ascii="Times New Roman" w:hAnsi="Times New Roman" w:cs="Times New Roman"/>
          <w:b/>
          <w:i/>
          <w:sz w:val="28"/>
          <w:szCs w:val="28"/>
        </w:rPr>
        <w:t>самоорганизации и саморазвития личности</w:t>
      </w:r>
    </w:p>
    <w:p w:rsidR="00E9478E" w:rsidRPr="00E9478E" w:rsidRDefault="00E9478E" w:rsidP="00E9478E">
      <w:pPr>
        <w:tabs>
          <w:tab w:val="left" w:pos="6420"/>
        </w:tabs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9478E">
        <w:rPr>
          <w:rFonts w:ascii="Times New Roman" w:hAnsi="Times New Roman" w:cs="Times New Roman"/>
          <w:i/>
          <w:sz w:val="28"/>
          <w:szCs w:val="28"/>
        </w:rPr>
        <w:t xml:space="preserve">из опыта работы учителя русского языка и литературы </w:t>
      </w:r>
    </w:p>
    <w:p w:rsidR="00E9478E" w:rsidRPr="00E9478E" w:rsidRDefault="00E9478E" w:rsidP="00E9478E">
      <w:pPr>
        <w:tabs>
          <w:tab w:val="left" w:pos="6420"/>
        </w:tabs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9478E">
        <w:rPr>
          <w:rFonts w:ascii="Times New Roman" w:hAnsi="Times New Roman" w:cs="Times New Roman"/>
          <w:i/>
          <w:sz w:val="28"/>
          <w:szCs w:val="28"/>
        </w:rPr>
        <w:t>МОУ СОШ № 3 Терентьевой Ольги Константиновны</w:t>
      </w:r>
    </w:p>
    <w:p w:rsidR="0002424F" w:rsidRPr="0002424F" w:rsidRDefault="0002424F" w:rsidP="0002424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24F">
        <w:rPr>
          <w:rFonts w:ascii="Times New Roman" w:hAnsi="Times New Roman" w:cs="Times New Roman"/>
          <w:color w:val="000000"/>
          <w:sz w:val="24"/>
          <w:szCs w:val="24"/>
        </w:rPr>
        <w:t xml:space="preserve">В условиях модернизации образования современная школа конструирует новый образовательный результат благодаря </w:t>
      </w:r>
      <w:r w:rsidRPr="0002424F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технологическому принципу организации учебного процесса</w:t>
      </w:r>
      <w:r w:rsidRPr="0002424F">
        <w:rPr>
          <w:rFonts w:ascii="Times New Roman" w:hAnsi="Times New Roman" w:cs="Times New Roman"/>
          <w:color w:val="000000"/>
          <w:sz w:val="24"/>
          <w:szCs w:val="24"/>
        </w:rPr>
        <w:t xml:space="preserve">. Ключевой задачей образовательных программ в его свете видится </w:t>
      </w:r>
      <w:r w:rsidRPr="0002424F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предоставление учащемуся широкой возможности экзистенциального выбора и самоопределения</w:t>
      </w:r>
      <w:r w:rsidRPr="0002424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42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2424F" w:rsidRDefault="0002424F" w:rsidP="0002424F">
      <w:pPr>
        <w:spacing w:before="120"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24F">
        <w:rPr>
          <w:rFonts w:ascii="Times New Roman" w:hAnsi="Times New Roman" w:cs="Times New Roman"/>
          <w:color w:val="000000"/>
          <w:sz w:val="24"/>
          <w:szCs w:val="24"/>
        </w:rPr>
        <w:t>Возможность выбора не только создает условия для развития индивидуальности, но и учит самостоятельному решению жизненных задач, является условием формирования готовности индивида к самоопределению в производственной и социальной сферах, в личной жизни человека.</w:t>
      </w:r>
    </w:p>
    <w:p w:rsidR="0002424F" w:rsidRPr="0002424F" w:rsidRDefault="0002424F" w:rsidP="0002424F">
      <w:pPr>
        <w:spacing w:before="120"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24F">
        <w:rPr>
          <w:rFonts w:ascii="Times New Roman" w:hAnsi="Times New Roman" w:cs="Times New Roman"/>
          <w:sz w:val="24"/>
          <w:szCs w:val="24"/>
        </w:rPr>
        <w:t>По Б. Скиннеру, современный образовательный результат – это то, что «остается у человека, когда все выученное уже забыто». Речь идет о личности (ее базовых, надпредметных характеристиках)  как итоге направленного, но непредсказуемого, экзистенциального по сути, процесса жизнестроительства.</w:t>
      </w:r>
    </w:p>
    <w:p w:rsidR="00C60C19" w:rsidRDefault="0002424F" w:rsidP="0002424F">
      <w:pPr>
        <w:tabs>
          <w:tab w:val="left" w:pos="6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2424F">
        <w:rPr>
          <w:rFonts w:ascii="Times New Roman" w:hAnsi="Times New Roman" w:cs="Times New Roman"/>
          <w:sz w:val="24"/>
          <w:szCs w:val="24"/>
        </w:rPr>
        <w:t>Разумеется, такую деятельность можно выстроить на основе следования определенным образцам и алгоритмам, но в этом случае их выбор должен осознанно определяться учащимся. З</w:t>
      </w:r>
      <w:r w:rsidRPr="0002424F">
        <w:rPr>
          <w:rFonts w:ascii="Times New Roman" w:hAnsi="Times New Roman" w:cs="Times New Roman"/>
          <w:bCs/>
          <w:iCs/>
          <w:sz w:val="24"/>
          <w:szCs w:val="24"/>
        </w:rPr>
        <w:t>адача педагога в этом случае заключается в создании необходимых условий для становления учащегося как свободного и самостоятельного субъекта деятельности</w:t>
      </w:r>
      <w:r w:rsidRPr="0002424F">
        <w:rPr>
          <w:rFonts w:ascii="Times New Roman" w:hAnsi="Times New Roman" w:cs="Times New Roman"/>
          <w:iCs/>
          <w:sz w:val="24"/>
          <w:szCs w:val="24"/>
        </w:rPr>
        <w:t>.</w:t>
      </w:r>
      <w:r w:rsidRPr="0002424F">
        <w:rPr>
          <w:rFonts w:ascii="Times New Roman" w:hAnsi="Times New Roman" w:cs="Times New Roman"/>
          <w:sz w:val="24"/>
          <w:szCs w:val="24"/>
        </w:rPr>
        <w:t xml:space="preserve"> Другими словами, он должен </w:t>
      </w:r>
      <w:r w:rsidRPr="0002424F">
        <w:rPr>
          <w:rFonts w:ascii="Times New Roman" w:hAnsi="Times New Roman" w:cs="Times New Roman"/>
          <w:bCs/>
          <w:sz w:val="24"/>
          <w:szCs w:val="24"/>
        </w:rPr>
        <w:t>организовать такое взаимодействие в системе «учитель – ученик», в котором школьник осуществлял бы самоуправление учением</w:t>
      </w:r>
      <w:r w:rsidRPr="0002424F">
        <w:rPr>
          <w:rFonts w:ascii="Times New Roman" w:hAnsi="Times New Roman" w:cs="Times New Roman"/>
          <w:sz w:val="24"/>
          <w:szCs w:val="24"/>
        </w:rPr>
        <w:t>.</w:t>
      </w:r>
    </w:p>
    <w:p w:rsidR="00352407" w:rsidRDefault="003F6EB7" w:rsidP="003F6EB7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52407">
        <w:rPr>
          <w:rFonts w:ascii="Times New Roman" w:hAnsi="Times New Roman" w:cs="Times New Roman"/>
          <w:sz w:val="24"/>
          <w:szCs w:val="24"/>
        </w:rPr>
        <w:t>В своей практической деятельности автор использует современные образовательные технологии как в учебной, так и во внеклассной работе, причем системообразуемым элементом внеклассной работы являются вышеназванные технологии. Ярким примером использования технологий во внеклассной и учебной деятельности является технология «Портфолио». Применять начали эту технологию именно во внеклассной деятельности.</w:t>
      </w:r>
    </w:p>
    <w:p w:rsidR="00352407" w:rsidRDefault="00352407" w:rsidP="003F6EB7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Следующим этапом </w:t>
      </w:r>
      <w:r w:rsidR="00DA3D5A">
        <w:rPr>
          <w:rFonts w:ascii="Times New Roman" w:hAnsi="Times New Roman" w:cs="Times New Roman"/>
          <w:sz w:val="24"/>
          <w:szCs w:val="24"/>
        </w:rPr>
        <w:t>в технологии «Портфолио» стал этап составления рабочего портфолио по русскому языку. Эта технология помогает решить следующие педагогические задачи:</w:t>
      </w:r>
    </w:p>
    <w:p w:rsidR="00DA3D5A" w:rsidRDefault="00DA3D5A" w:rsidP="00DA3D5A">
      <w:pPr>
        <w:pStyle w:val="aa"/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учебную мотивацию школьников;</w:t>
      </w:r>
    </w:p>
    <w:p w:rsidR="00DA3D5A" w:rsidRDefault="00DA3D5A" w:rsidP="00DA3D5A">
      <w:pPr>
        <w:pStyle w:val="aa"/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учиться – ставить цели, планировать и организовывать собственную учебную деятельность;</w:t>
      </w:r>
    </w:p>
    <w:p w:rsidR="00DA3D5A" w:rsidRDefault="00DA3D5A" w:rsidP="00DA3D5A">
      <w:pPr>
        <w:pStyle w:val="aa"/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поощрять активность и самостоятельность, расширять возможности обучения и самообучения;</w:t>
      </w:r>
    </w:p>
    <w:p w:rsidR="00DA3D5A" w:rsidRDefault="00DA3D5A" w:rsidP="00DA3D5A">
      <w:pPr>
        <w:pStyle w:val="aa"/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навыки рефлексивной и оценочной деятельности учащихся, формировать адекватную самооценку;</w:t>
      </w:r>
    </w:p>
    <w:p w:rsidR="00DA3D5A" w:rsidRPr="00DA3D5A" w:rsidRDefault="00DA3D5A" w:rsidP="00DA3D5A">
      <w:pPr>
        <w:pStyle w:val="aa"/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содействовать персонализации образования; определять количественные и качественные индивидуальные достижения. </w:t>
      </w:r>
    </w:p>
    <w:p w:rsidR="003F6EB7" w:rsidRDefault="002C12BF" w:rsidP="003F6EB7">
      <w:pPr>
        <w:tabs>
          <w:tab w:val="left" w:pos="6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Наш рабочий портфолио состоит из следующих разделов: </w:t>
      </w:r>
    </w:p>
    <w:p w:rsidR="002C12BF" w:rsidRDefault="002C12BF" w:rsidP="003F6EB7">
      <w:pPr>
        <w:tabs>
          <w:tab w:val="left" w:pos="6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раздел – материалы ученика;</w:t>
      </w:r>
    </w:p>
    <w:p w:rsidR="002C12BF" w:rsidRDefault="002C12BF" w:rsidP="003F6EB7">
      <w:pPr>
        <w:tabs>
          <w:tab w:val="left" w:pos="6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раздел </w:t>
      </w:r>
      <w:r w:rsidR="004160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0A9">
        <w:rPr>
          <w:rFonts w:ascii="Times New Roman" w:hAnsi="Times New Roman" w:cs="Times New Roman"/>
          <w:sz w:val="24"/>
          <w:szCs w:val="24"/>
        </w:rPr>
        <w:t>материалы из вне</w:t>
      </w:r>
      <w:r w:rsidR="001D2911">
        <w:rPr>
          <w:rFonts w:ascii="Times New Roman" w:hAnsi="Times New Roman" w:cs="Times New Roman"/>
          <w:sz w:val="24"/>
          <w:szCs w:val="24"/>
        </w:rPr>
        <w:t>шних</w:t>
      </w:r>
      <w:r w:rsidR="004160A9">
        <w:rPr>
          <w:rFonts w:ascii="Times New Roman" w:hAnsi="Times New Roman" w:cs="Times New Roman"/>
          <w:sz w:val="24"/>
          <w:szCs w:val="24"/>
        </w:rPr>
        <w:t xml:space="preserve"> источников </w:t>
      </w:r>
      <w:r w:rsidR="001D2911">
        <w:rPr>
          <w:rFonts w:ascii="Times New Roman" w:hAnsi="Times New Roman" w:cs="Times New Roman"/>
          <w:sz w:val="24"/>
          <w:szCs w:val="24"/>
        </w:rPr>
        <w:t>по темам (для подготовки к олимпиадам);</w:t>
      </w:r>
    </w:p>
    <w:p w:rsidR="004160A9" w:rsidRDefault="004160A9" w:rsidP="003F6EB7">
      <w:pPr>
        <w:tabs>
          <w:tab w:val="left" w:pos="6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раздел – форма контроля, оценки, самооценки.</w:t>
      </w:r>
    </w:p>
    <w:p w:rsidR="004160A9" w:rsidRDefault="004160A9" w:rsidP="003F6EB7">
      <w:pPr>
        <w:tabs>
          <w:tab w:val="left" w:pos="6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стр. Презентационн</w:t>
      </w:r>
      <w:r w:rsidR="001D2911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>, где учащийся помещает данные о себе, своих интересах, друзьях и т. д.</w:t>
      </w:r>
    </w:p>
    <w:p w:rsidR="004160A9" w:rsidRDefault="004160A9" w:rsidP="001D2911">
      <w:pPr>
        <w:tabs>
          <w:tab w:val="left" w:pos="6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стр. Постановки задач на один учебный год , одну четверть, месяц:</w:t>
      </w:r>
    </w:p>
    <w:p w:rsidR="004160A9" w:rsidRDefault="001D2911" w:rsidP="001D2911">
      <w:pPr>
        <w:pStyle w:val="aa"/>
        <w:numPr>
          <w:ilvl w:val="0"/>
          <w:numId w:val="2"/>
        </w:numPr>
        <w:tabs>
          <w:tab w:val="left" w:pos="64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ЗУН</w:t>
      </w:r>
      <w:r w:rsidR="004160A9">
        <w:rPr>
          <w:rFonts w:ascii="Times New Roman" w:hAnsi="Times New Roman" w:cs="Times New Roman"/>
          <w:sz w:val="24"/>
          <w:szCs w:val="24"/>
        </w:rPr>
        <w:t>, которые помогут успешно учить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4160A9" w:rsidRDefault="004160A9" w:rsidP="001D2911">
      <w:pPr>
        <w:pStyle w:val="aa"/>
        <w:numPr>
          <w:ilvl w:val="0"/>
          <w:numId w:val="2"/>
        </w:numPr>
        <w:tabs>
          <w:tab w:val="left" w:pos="64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грамотность</w:t>
      </w:r>
      <w:r w:rsidR="001D2911">
        <w:rPr>
          <w:rFonts w:ascii="Times New Roman" w:hAnsi="Times New Roman" w:cs="Times New Roman"/>
          <w:sz w:val="24"/>
          <w:szCs w:val="24"/>
        </w:rPr>
        <w:t>;</w:t>
      </w:r>
    </w:p>
    <w:p w:rsidR="004160A9" w:rsidRDefault="004160A9" w:rsidP="001D2911">
      <w:pPr>
        <w:pStyle w:val="aa"/>
        <w:numPr>
          <w:ilvl w:val="0"/>
          <w:numId w:val="2"/>
        </w:numPr>
        <w:tabs>
          <w:tab w:val="left" w:pos="64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знаний по темам</w:t>
      </w:r>
      <w:r w:rsidR="001D2911">
        <w:rPr>
          <w:rFonts w:ascii="Times New Roman" w:hAnsi="Times New Roman" w:cs="Times New Roman"/>
          <w:sz w:val="24"/>
          <w:szCs w:val="24"/>
        </w:rPr>
        <w:t>;</w:t>
      </w:r>
    </w:p>
    <w:p w:rsidR="001D2911" w:rsidRDefault="001D2911" w:rsidP="001D2911">
      <w:pPr>
        <w:pStyle w:val="aa"/>
        <w:numPr>
          <w:ilvl w:val="0"/>
          <w:numId w:val="2"/>
        </w:numPr>
        <w:tabs>
          <w:tab w:val="left" w:pos="64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задача - подготовиться к олимпиадам по предметам.</w:t>
      </w:r>
    </w:p>
    <w:p w:rsidR="001D2911" w:rsidRPr="001D2911" w:rsidRDefault="001D2911" w:rsidP="001D2911">
      <w:pPr>
        <w:pStyle w:val="aa"/>
        <w:tabs>
          <w:tab w:val="left" w:pos="64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911">
        <w:rPr>
          <w:rFonts w:ascii="Times New Roman" w:hAnsi="Times New Roman" w:cs="Times New Roman"/>
          <w:sz w:val="24"/>
          <w:szCs w:val="24"/>
        </w:rPr>
        <w:t>Здесь может находиться девиз работы, хвала или замечания самому себе.</w:t>
      </w:r>
    </w:p>
    <w:p w:rsidR="001D2911" w:rsidRDefault="001D2911" w:rsidP="001D2911">
      <w:pPr>
        <w:tabs>
          <w:tab w:val="left" w:pos="6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стр. Критерии оценки письменных работ по русскому языку. Таблица наблюдения за продвижением общеучебных </w:t>
      </w:r>
      <w:r w:rsidR="00E31AC6">
        <w:rPr>
          <w:rFonts w:ascii="Times New Roman" w:hAnsi="Times New Roman" w:cs="Times New Roman"/>
          <w:sz w:val="24"/>
          <w:szCs w:val="24"/>
        </w:rPr>
        <w:t>умений и навыков (скорость чтения, скорость письма, умение составлять план, пересказ, выделить основные мысли, умение слушать, составлять развернутые предложения и т. д.)</w:t>
      </w:r>
    </w:p>
    <w:p w:rsidR="00E31AC6" w:rsidRDefault="00E31AC6" w:rsidP="001D2911">
      <w:pPr>
        <w:tabs>
          <w:tab w:val="left" w:pos="6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стр. График, отражающий состояние грамотности в течение учебного года.</w:t>
      </w:r>
    </w:p>
    <w:p w:rsidR="00252249" w:rsidRDefault="00252249" w:rsidP="001D2911">
      <w:pPr>
        <w:tabs>
          <w:tab w:val="left" w:pos="6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77000" cy="30289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31AC6" w:rsidRDefault="00E31AC6" w:rsidP="001D2911">
      <w:pPr>
        <w:tabs>
          <w:tab w:val="left" w:pos="6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знает, что если кривая в конце учебного года будет снижаться, следовательно, положительный результат в работе; наоборот, поработал неэффективно, нужно срочно менять свое отношение к учебе, к предмету, к себе.</w:t>
      </w:r>
    </w:p>
    <w:p w:rsidR="00E31AC6" w:rsidRDefault="00E31AC6" w:rsidP="001D2911">
      <w:pPr>
        <w:tabs>
          <w:tab w:val="left" w:pos="6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стр. Работа </w:t>
      </w:r>
      <w:r w:rsidR="00252249">
        <w:rPr>
          <w:rFonts w:ascii="Times New Roman" w:hAnsi="Times New Roman" w:cs="Times New Roman"/>
          <w:sz w:val="24"/>
          <w:szCs w:val="24"/>
        </w:rPr>
        <w:t xml:space="preserve"> над орфографическими ошибками (по ступенькам):</w:t>
      </w:r>
    </w:p>
    <w:p w:rsidR="00252249" w:rsidRDefault="00252249" w:rsidP="001D2911">
      <w:pPr>
        <w:tabs>
          <w:tab w:val="left" w:pos="6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ст. </w:t>
      </w:r>
      <w:r w:rsidR="001E18A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8A7">
        <w:rPr>
          <w:rFonts w:ascii="Times New Roman" w:hAnsi="Times New Roman" w:cs="Times New Roman"/>
          <w:sz w:val="24"/>
          <w:szCs w:val="24"/>
        </w:rPr>
        <w:t>записать правильно слово, где б</w:t>
      </w:r>
      <w:r w:rsidR="004E5DD5">
        <w:rPr>
          <w:rFonts w:ascii="Times New Roman" w:hAnsi="Times New Roman" w:cs="Times New Roman"/>
          <w:sz w:val="24"/>
          <w:szCs w:val="24"/>
        </w:rPr>
        <w:t xml:space="preserve">ыла сделана ошибка, столько раз, </w:t>
      </w:r>
      <w:r w:rsidR="001E18A7">
        <w:rPr>
          <w:rFonts w:ascii="Times New Roman" w:hAnsi="Times New Roman" w:cs="Times New Roman"/>
          <w:sz w:val="24"/>
          <w:szCs w:val="24"/>
        </w:rPr>
        <w:t>пока не запомнишь его написание;</w:t>
      </w:r>
    </w:p>
    <w:p w:rsidR="001E18A7" w:rsidRDefault="001E18A7" w:rsidP="001D2911">
      <w:pPr>
        <w:tabs>
          <w:tab w:val="left" w:pos="6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ст. – составить с этим словом словосочетания, предложения, включить слово в связный текст;</w:t>
      </w:r>
    </w:p>
    <w:p w:rsidR="001E18A7" w:rsidRDefault="001E18A7" w:rsidP="001D2911">
      <w:pPr>
        <w:tabs>
          <w:tab w:val="left" w:pos="6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ст. – увидеть причину ошибки, вспомнить правила, подобрать примеры (заполнить таблицу):</w:t>
      </w:r>
    </w:p>
    <w:tbl>
      <w:tblPr>
        <w:tblStyle w:val="ad"/>
        <w:tblW w:w="0" w:type="auto"/>
        <w:tblLook w:val="04A0"/>
      </w:tblPr>
      <w:tblGrid>
        <w:gridCol w:w="3474"/>
        <w:gridCol w:w="3474"/>
        <w:gridCol w:w="3474"/>
      </w:tblGrid>
      <w:tr w:rsidR="001E18A7" w:rsidTr="001E18A7">
        <w:trPr>
          <w:trHeight w:val="407"/>
        </w:trPr>
        <w:tc>
          <w:tcPr>
            <w:tcW w:w="3474" w:type="dxa"/>
          </w:tcPr>
          <w:p w:rsidR="001E18A7" w:rsidRPr="001E18A7" w:rsidRDefault="001E18A7" w:rsidP="001E18A7">
            <w:pPr>
              <w:tabs>
                <w:tab w:val="left" w:pos="6420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18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слово</w:t>
            </w:r>
          </w:p>
        </w:tc>
        <w:tc>
          <w:tcPr>
            <w:tcW w:w="3474" w:type="dxa"/>
          </w:tcPr>
          <w:p w:rsidR="001E18A7" w:rsidRPr="001E18A7" w:rsidRDefault="001E18A7" w:rsidP="001E18A7">
            <w:pPr>
              <w:tabs>
                <w:tab w:val="left" w:pos="6420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18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правило</w:t>
            </w:r>
          </w:p>
        </w:tc>
        <w:tc>
          <w:tcPr>
            <w:tcW w:w="3474" w:type="dxa"/>
          </w:tcPr>
          <w:p w:rsidR="001E18A7" w:rsidRPr="001E18A7" w:rsidRDefault="001E18A7" w:rsidP="001E18A7">
            <w:pPr>
              <w:tabs>
                <w:tab w:val="left" w:pos="6420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18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примеры</w:t>
            </w:r>
          </w:p>
        </w:tc>
      </w:tr>
      <w:tr w:rsidR="001E18A7" w:rsidTr="001E18A7">
        <w:trPr>
          <w:trHeight w:val="685"/>
        </w:trPr>
        <w:tc>
          <w:tcPr>
            <w:tcW w:w="3474" w:type="dxa"/>
          </w:tcPr>
          <w:p w:rsidR="001E18A7" w:rsidRDefault="001E18A7" w:rsidP="001D2911">
            <w:pPr>
              <w:tabs>
                <w:tab w:val="left" w:pos="64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1E18A7" w:rsidRDefault="001E18A7" w:rsidP="001D2911">
            <w:pPr>
              <w:tabs>
                <w:tab w:val="left" w:pos="64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1E18A7" w:rsidRDefault="001E18A7" w:rsidP="001D2911">
            <w:pPr>
              <w:tabs>
                <w:tab w:val="left" w:pos="64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8A7" w:rsidRDefault="001833A2" w:rsidP="001D2911">
      <w:pPr>
        <w:tabs>
          <w:tab w:val="left" w:pos="6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стр. Работа над пунктуационными ошибками также строится по ступенькам:</w:t>
      </w:r>
    </w:p>
    <w:p w:rsidR="001833A2" w:rsidRDefault="001833A2" w:rsidP="001D2911">
      <w:pPr>
        <w:tabs>
          <w:tab w:val="left" w:pos="6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ст. – выписать правильно предложение, объяснить постановку знаков препинания;</w:t>
      </w:r>
    </w:p>
    <w:p w:rsidR="001833A2" w:rsidRDefault="001833A2" w:rsidP="001D2911">
      <w:pPr>
        <w:tabs>
          <w:tab w:val="left" w:pos="6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ст. – самому придумать предложение с подобными знаками препинания.</w:t>
      </w:r>
    </w:p>
    <w:p w:rsidR="001833A2" w:rsidRDefault="001833A2" w:rsidP="001D2911">
      <w:pPr>
        <w:tabs>
          <w:tab w:val="left" w:pos="6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стр. Работа над речевыми и грамматическими ошибками (по ступенькам):</w:t>
      </w:r>
    </w:p>
    <w:p w:rsidR="001833A2" w:rsidRDefault="001833A2" w:rsidP="001D2911">
      <w:pPr>
        <w:tabs>
          <w:tab w:val="left" w:pos="6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ст. – учащийся записывает скорректированные предложения;</w:t>
      </w:r>
    </w:p>
    <w:p w:rsidR="001833A2" w:rsidRDefault="001833A2" w:rsidP="001D2911">
      <w:pPr>
        <w:tabs>
          <w:tab w:val="left" w:pos="6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ст. – записывает скорректированные предложения, объясняет вид ошибки.</w:t>
      </w:r>
    </w:p>
    <w:p w:rsidR="00617ADA" w:rsidRDefault="00617ADA" w:rsidP="00617ADA">
      <w:pPr>
        <w:tabs>
          <w:tab w:val="left" w:pos="64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Следующий раздел портфолио – тематический:</w:t>
      </w:r>
    </w:p>
    <w:p w:rsidR="00617ADA" w:rsidRDefault="00617ADA" w:rsidP="00617ADA">
      <w:pPr>
        <w:pStyle w:val="aa"/>
        <w:numPr>
          <w:ilvl w:val="0"/>
          <w:numId w:val="4"/>
        </w:num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делают в виде таблицы маршрутный лист изучения темы: основные умения и навыки (эта работа может проводиться с коллективом класса; либо, если это тема повторения и обобщения, учащийся самостоятельно может поставить себе задачи работы по данной теме).</w:t>
      </w:r>
    </w:p>
    <w:p w:rsidR="00617ADA" w:rsidRDefault="00617ADA" w:rsidP="00617ADA">
      <w:pPr>
        <w:pStyle w:val="aa"/>
        <w:numPr>
          <w:ilvl w:val="0"/>
          <w:numId w:val="4"/>
        </w:num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и сроки контроля: творческих работ, обучающих работ.</w:t>
      </w:r>
    </w:p>
    <w:p w:rsidR="00617ADA" w:rsidRDefault="00617ADA" w:rsidP="00617ADA">
      <w:pPr>
        <w:pStyle w:val="aa"/>
        <w:numPr>
          <w:ilvl w:val="0"/>
          <w:numId w:val="4"/>
        </w:num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дополнительных источников по теме.</w:t>
      </w:r>
    </w:p>
    <w:p w:rsidR="00617ADA" w:rsidRDefault="00984DA3" w:rsidP="00617ADA">
      <w:pPr>
        <w:pStyle w:val="aa"/>
        <w:numPr>
          <w:ilvl w:val="0"/>
          <w:numId w:val="4"/>
        </w:num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самооценка темы отмечается в правой части таблицы, она может быть  как пятибалльной, так и вербальной; может стоять оценка учителя.</w:t>
      </w:r>
    </w:p>
    <w:p w:rsidR="00984DA3" w:rsidRPr="004E5DD5" w:rsidRDefault="00984DA3" w:rsidP="00984DA3">
      <w:pPr>
        <w:pStyle w:val="aa"/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 учащийся задумывается над вопросами: Чему я научился</w:t>
      </w:r>
      <w:r w:rsidRPr="00984DA3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Как я работал по теме</w:t>
      </w:r>
      <w:r w:rsidRPr="00984DA3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Что не получилось</w:t>
      </w:r>
      <w:r w:rsidRPr="004E5DD5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Что особенно заинтересовало</w:t>
      </w:r>
      <w:r w:rsidRPr="004E5DD5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Почему</w:t>
      </w:r>
      <w:r w:rsidRPr="004E5DD5">
        <w:rPr>
          <w:rFonts w:ascii="Times New Roman" w:hAnsi="Times New Roman" w:cs="Times New Roman"/>
          <w:sz w:val="24"/>
          <w:szCs w:val="24"/>
        </w:rPr>
        <w:t>?</w:t>
      </w:r>
    </w:p>
    <w:p w:rsidR="00B35456" w:rsidRDefault="00B35456" w:rsidP="00B35456">
      <w:pPr>
        <w:tabs>
          <w:tab w:val="left" w:pos="64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545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Следующий раздел портфолио – «Мои достижения», где учащиеся собирают все лучшее, что у них получилось в результате изучения предмета (для кого-то это просто написать на «удовлетворительно» работу, для кого-то</w:t>
      </w:r>
      <w:r w:rsidR="00896119">
        <w:rPr>
          <w:rFonts w:ascii="Times New Roman" w:hAnsi="Times New Roman" w:cs="Times New Roman"/>
          <w:sz w:val="24"/>
          <w:szCs w:val="24"/>
        </w:rPr>
        <w:t xml:space="preserve"> изучение научной статьи по теме и выступление перед классом, либо помещение заметки по интересующей теме на тематическом стенде).</w:t>
      </w:r>
    </w:p>
    <w:p w:rsidR="004E5DD5" w:rsidRDefault="00896119" w:rsidP="00896119">
      <w:pPr>
        <w:tabs>
          <w:tab w:val="left" w:pos="64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Следующий раздел портфолио – подготовка к олимпиадам. </w:t>
      </w:r>
    </w:p>
    <w:p w:rsidR="00617ADA" w:rsidRDefault="004E5DD5" w:rsidP="00896119">
      <w:pPr>
        <w:tabs>
          <w:tab w:val="left" w:pos="64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Предпоследний лист</w:t>
      </w:r>
      <w:r w:rsidR="00896119">
        <w:rPr>
          <w:rFonts w:ascii="Times New Roman" w:hAnsi="Times New Roman" w:cs="Times New Roman"/>
          <w:sz w:val="24"/>
          <w:szCs w:val="24"/>
        </w:rPr>
        <w:t xml:space="preserve"> внешней оценки учителя и родителей. Последний лист – «Лист нерешенных проблем» или «Об этом надо подумать» и т. д.</w:t>
      </w:r>
    </w:p>
    <w:p w:rsidR="00896119" w:rsidRDefault="00896119" w:rsidP="00896119">
      <w:pPr>
        <w:tabs>
          <w:tab w:val="left" w:pos="64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0292E">
        <w:rPr>
          <w:rFonts w:ascii="Times New Roman" w:hAnsi="Times New Roman" w:cs="Times New Roman"/>
          <w:b/>
          <w:sz w:val="24"/>
          <w:szCs w:val="24"/>
        </w:rPr>
        <w:t xml:space="preserve">Портфолио </w:t>
      </w:r>
      <w:r>
        <w:rPr>
          <w:rFonts w:ascii="Times New Roman" w:hAnsi="Times New Roman" w:cs="Times New Roman"/>
          <w:sz w:val="24"/>
          <w:szCs w:val="24"/>
        </w:rPr>
        <w:t>– это документ, подтверждающий индивидуальное развитие ученика за определенный отрезок времени.</w:t>
      </w:r>
    </w:p>
    <w:p w:rsidR="00D0292E" w:rsidRPr="003F6EB7" w:rsidRDefault="00D0292E" w:rsidP="00D0292E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Pr="003F6EB7">
        <w:rPr>
          <w:rFonts w:ascii="Times New Roman" w:hAnsi="Times New Roman" w:cs="Times New Roman"/>
          <w:b/>
          <w:sz w:val="24"/>
          <w:szCs w:val="24"/>
        </w:rPr>
        <w:t>Портфолио</w:t>
      </w:r>
      <w:r w:rsidRPr="003F6EB7">
        <w:rPr>
          <w:rFonts w:ascii="Times New Roman" w:hAnsi="Times New Roman" w:cs="Times New Roman"/>
          <w:sz w:val="24"/>
          <w:szCs w:val="24"/>
        </w:rPr>
        <w:t xml:space="preserve"> —  это качественно новый подход в педагогике субъектного типа, направленный не только на формирование знаний, умений и навыков, но и на создание условий для саморазвития учащегося, стимулирование автономной позиции личности, которая проявляется в творческой, исследовательской, проектной деятельности по достижению конкретного результата. </w:t>
      </w:r>
    </w:p>
    <w:p w:rsidR="00D0292E" w:rsidRPr="003F6EB7" w:rsidRDefault="00D0292E" w:rsidP="00D0292E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F6EB7">
        <w:rPr>
          <w:rFonts w:ascii="Times New Roman" w:hAnsi="Times New Roman" w:cs="Times New Roman"/>
          <w:sz w:val="24"/>
          <w:szCs w:val="24"/>
        </w:rPr>
        <w:t xml:space="preserve">При этом каждый ученик обладает возможностью </w:t>
      </w:r>
      <w:r w:rsidRPr="003F6EB7">
        <w:rPr>
          <w:rFonts w:ascii="Times New Roman" w:hAnsi="Times New Roman" w:cs="Times New Roman"/>
          <w:b/>
          <w:sz w:val="24"/>
          <w:szCs w:val="24"/>
        </w:rPr>
        <w:t>выбора</w:t>
      </w:r>
      <w:r w:rsidRPr="003F6EB7">
        <w:rPr>
          <w:rFonts w:ascii="Times New Roman" w:hAnsi="Times New Roman" w:cs="Times New Roman"/>
          <w:sz w:val="24"/>
          <w:szCs w:val="24"/>
        </w:rPr>
        <w:t xml:space="preserve"> индивидуального образовательного маршрута, выполняя как обязательные (по стандарту) задания, так и дополнительные, творческие, раскрывающие личные пристрастия и интересы учащихся. </w:t>
      </w:r>
    </w:p>
    <w:p w:rsidR="00D0292E" w:rsidRPr="00E9478E" w:rsidRDefault="00D0292E" w:rsidP="00D0292E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F6EB7">
        <w:rPr>
          <w:rFonts w:ascii="Times New Roman" w:hAnsi="Times New Roman" w:cs="Times New Roman"/>
          <w:sz w:val="24"/>
          <w:szCs w:val="24"/>
        </w:rPr>
        <w:t>В технологии «Портфолио» существует множество техник, развивающих критическое мышление, креативность,  формирующих различные навыки работы с текстами и информацией (способы добывания, анализа, творческой переработки), а также умение работать в парах, группах, индивидуально, защищать собственные проекты.</w:t>
      </w:r>
    </w:p>
    <w:p w:rsidR="00B2353F" w:rsidRPr="00B2353F" w:rsidRDefault="00B2353F" w:rsidP="00D0292E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Мониторинг результативности данной педагогической технологии показал следующие результаты:</w:t>
      </w:r>
      <w:r w:rsidR="00483785">
        <w:rPr>
          <w:rFonts w:ascii="Times New Roman" w:hAnsi="Times New Roman" w:cs="Times New Roman"/>
          <w:sz w:val="24"/>
          <w:szCs w:val="24"/>
        </w:rPr>
        <w:t xml:space="preserve"> 1) в течение трёх лет поддерживается  интерес к урокам русского языка, мотивация к учению на высоком уровне. Методика составления расписания показывает, что русский язык занимает лидирующие позиции среди других учебных предметов по частоте выбора учащимися; 2) растёт количество учащихся (от 15 до 55%) умеющих ставить цели, планировать и организовывать собственную деятельность; 3) учащиеся становятся самостоятельнее, активнее включаются в решение поисковых и исследовательских задач</w:t>
      </w:r>
      <w:r w:rsidR="00413E5F">
        <w:rPr>
          <w:rFonts w:ascii="Times New Roman" w:hAnsi="Times New Roman" w:cs="Times New Roman"/>
          <w:sz w:val="24"/>
          <w:szCs w:val="24"/>
        </w:rPr>
        <w:t xml:space="preserve"> (растёт число учеников, желающих участвовать в олимпиадах и творческих конкурсах)</w:t>
      </w:r>
      <w:r w:rsidR="00483785">
        <w:rPr>
          <w:rFonts w:ascii="Times New Roman" w:hAnsi="Times New Roman" w:cs="Times New Roman"/>
          <w:sz w:val="24"/>
          <w:szCs w:val="24"/>
        </w:rPr>
        <w:t>; 4) у учащихся формируется адекватная самооценка, упражнение на обдумывание результатов своей работы после каждой темы развивает умение видеть причинно-с</w:t>
      </w:r>
      <w:r w:rsidR="00413E5F">
        <w:rPr>
          <w:rFonts w:ascii="Times New Roman" w:hAnsi="Times New Roman" w:cs="Times New Roman"/>
          <w:sz w:val="24"/>
          <w:szCs w:val="24"/>
        </w:rPr>
        <w:t>ледственные связи; 5) портфолио показывает и учащимся, и родителям не только количественные, но и качественные учебные достижения.</w:t>
      </w:r>
    </w:p>
    <w:p w:rsidR="00D0292E" w:rsidRPr="004160A9" w:rsidRDefault="00D0292E" w:rsidP="00896119">
      <w:pPr>
        <w:tabs>
          <w:tab w:val="left" w:pos="64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0292E" w:rsidRPr="004160A9" w:rsidSect="00C60C19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1DD" w:rsidRDefault="009301DD" w:rsidP="0002424F">
      <w:pPr>
        <w:spacing w:after="0" w:line="240" w:lineRule="auto"/>
      </w:pPr>
      <w:r>
        <w:separator/>
      </w:r>
    </w:p>
  </w:endnote>
  <w:endnote w:type="continuationSeparator" w:id="1">
    <w:p w:rsidR="009301DD" w:rsidRDefault="009301DD" w:rsidP="0002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1DD" w:rsidRDefault="009301DD" w:rsidP="0002424F">
      <w:pPr>
        <w:spacing w:after="0" w:line="240" w:lineRule="auto"/>
      </w:pPr>
      <w:r>
        <w:separator/>
      </w:r>
    </w:p>
  </w:footnote>
  <w:footnote w:type="continuationSeparator" w:id="1">
    <w:p w:rsidR="009301DD" w:rsidRDefault="009301DD" w:rsidP="00024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2AA4"/>
    <w:multiLevelType w:val="hybridMultilevel"/>
    <w:tmpl w:val="45B45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97B54"/>
    <w:multiLevelType w:val="hybridMultilevel"/>
    <w:tmpl w:val="D75A4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4779D"/>
    <w:multiLevelType w:val="hybridMultilevel"/>
    <w:tmpl w:val="CCB85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57084"/>
    <w:multiLevelType w:val="hybridMultilevel"/>
    <w:tmpl w:val="0E80A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C19"/>
    <w:rsid w:val="0002424F"/>
    <w:rsid w:val="000D762D"/>
    <w:rsid w:val="00134C40"/>
    <w:rsid w:val="001833A2"/>
    <w:rsid w:val="00185A66"/>
    <w:rsid w:val="001D2911"/>
    <w:rsid w:val="001E18A7"/>
    <w:rsid w:val="00252249"/>
    <w:rsid w:val="002A7A24"/>
    <w:rsid w:val="002C12BF"/>
    <w:rsid w:val="003340F6"/>
    <w:rsid w:val="00352407"/>
    <w:rsid w:val="00376F99"/>
    <w:rsid w:val="003F6EB7"/>
    <w:rsid w:val="00413E5F"/>
    <w:rsid w:val="004160A9"/>
    <w:rsid w:val="00483785"/>
    <w:rsid w:val="004E5DD5"/>
    <w:rsid w:val="005A14D5"/>
    <w:rsid w:val="00617ADA"/>
    <w:rsid w:val="00714A41"/>
    <w:rsid w:val="00736DF3"/>
    <w:rsid w:val="00772B90"/>
    <w:rsid w:val="00896119"/>
    <w:rsid w:val="00916B2A"/>
    <w:rsid w:val="009301DD"/>
    <w:rsid w:val="00984DA3"/>
    <w:rsid w:val="00AA0D91"/>
    <w:rsid w:val="00B16D5D"/>
    <w:rsid w:val="00B2353F"/>
    <w:rsid w:val="00B35456"/>
    <w:rsid w:val="00BE7F4D"/>
    <w:rsid w:val="00C60C19"/>
    <w:rsid w:val="00CC0757"/>
    <w:rsid w:val="00D0292E"/>
    <w:rsid w:val="00D161A9"/>
    <w:rsid w:val="00D75DDC"/>
    <w:rsid w:val="00DA3D5A"/>
    <w:rsid w:val="00E31AC6"/>
    <w:rsid w:val="00E5328F"/>
    <w:rsid w:val="00E9478E"/>
    <w:rsid w:val="00F1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4"/>
    <w:link w:val="a5"/>
    <w:rsid w:val="0002424F"/>
    <w:pPr>
      <w:spacing w:after="240" w:line="240" w:lineRule="atLeast"/>
      <w:ind w:firstLine="240"/>
    </w:pPr>
    <w:rPr>
      <w:rFonts w:ascii="Garamond" w:eastAsia="Times New Roman" w:hAnsi="Garamond" w:cs="Times New Roman"/>
      <w:spacing w:val="-5"/>
      <w:sz w:val="24"/>
      <w:szCs w:val="20"/>
      <w:lang w:val="en-US"/>
    </w:rPr>
  </w:style>
  <w:style w:type="character" w:customStyle="1" w:styleId="a5">
    <w:name w:val="Основной текст с отступом Знак"/>
    <w:basedOn w:val="a0"/>
    <w:link w:val="a3"/>
    <w:rsid w:val="0002424F"/>
    <w:rPr>
      <w:rFonts w:ascii="Garamond" w:eastAsia="Times New Roman" w:hAnsi="Garamond" w:cs="Times New Roman"/>
      <w:spacing w:val="-5"/>
      <w:sz w:val="24"/>
      <w:szCs w:val="20"/>
      <w:lang w:val="en-US"/>
    </w:rPr>
  </w:style>
  <w:style w:type="character" w:styleId="a6">
    <w:name w:val="footnote reference"/>
    <w:semiHidden/>
    <w:rsid w:val="0002424F"/>
    <w:rPr>
      <w:vertAlign w:val="superscript"/>
    </w:rPr>
  </w:style>
  <w:style w:type="paragraph" w:styleId="a7">
    <w:name w:val="footnote text"/>
    <w:basedOn w:val="a"/>
    <w:link w:val="a8"/>
    <w:semiHidden/>
    <w:rsid w:val="0002424F"/>
    <w:pPr>
      <w:tabs>
        <w:tab w:val="left" w:pos="187"/>
      </w:tabs>
      <w:spacing w:after="120" w:line="220" w:lineRule="exact"/>
      <w:ind w:left="187" w:hanging="187"/>
    </w:pPr>
    <w:rPr>
      <w:rFonts w:ascii="Garamond" w:eastAsia="Times New Roman" w:hAnsi="Garamond" w:cs="Times New Roman"/>
      <w:sz w:val="18"/>
      <w:szCs w:val="20"/>
      <w:lang w:val="en-US"/>
    </w:rPr>
  </w:style>
  <w:style w:type="character" w:customStyle="1" w:styleId="a8">
    <w:name w:val="Текст сноски Знак"/>
    <w:basedOn w:val="a0"/>
    <w:link w:val="a7"/>
    <w:semiHidden/>
    <w:rsid w:val="0002424F"/>
    <w:rPr>
      <w:rFonts w:ascii="Garamond" w:eastAsia="Times New Roman" w:hAnsi="Garamond" w:cs="Times New Roman"/>
      <w:sz w:val="18"/>
      <w:szCs w:val="20"/>
      <w:lang w:val="en-US"/>
    </w:rPr>
  </w:style>
  <w:style w:type="paragraph" w:styleId="a4">
    <w:name w:val="Body Text"/>
    <w:basedOn w:val="a"/>
    <w:link w:val="a9"/>
    <w:uiPriority w:val="99"/>
    <w:semiHidden/>
    <w:unhideWhenUsed/>
    <w:rsid w:val="0002424F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02424F"/>
  </w:style>
  <w:style w:type="paragraph" w:customStyle="1" w:styleId="TitleCover">
    <w:name w:val="Title Cover"/>
    <w:basedOn w:val="a"/>
    <w:next w:val="a"/>
    <w:rsid w:val="003F6EB7"/>
    <w:pPr>
      <w:keepNext/>
      <w:keepLines/>
      <w:pBdr>
        <w:bottom w:val="single" w:sz="6" w:space="22" w:color="auto"/>
      </w:pBdr>
      <w:spacing w:after="0" w:line="300" w:lineRule="exact"/>
    </w:pPr>
    <w:rPr>
      <w:rFonts w:ascii="Garamond" w:eastAsia="Times New Roman" w:hAnsi="Garamond" w:cs="Times New Roman"/>
      <w:caps/>
      <w:spacing w:val="-10"/>
      <w:kern w:val="28"/>
      <w:sz w:val="32"/>
      <w:szCs w:val="20"/>
      <w:lang w:val="en-US"/>
    </w:rPr>
  </w:style>
  <w:style w:type="paragraph" w:styleId="aa">
    <w:name w:val="List Paragraph"/>
    <w:basedOn w:val="a"/>
    <w:uiPriority w:val="34"/>
    <w:qFormat/>
    <w:rsid w:val="00DA3D5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5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224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E1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орфографические и пунктационные ошибки складываются</a:t>
            </a:r>
          </a:p>
        </c:rich>
      </c:tx>
      <c:layout>
        <c:manualLayout>
          <c:xMode val="edge"/>
          <c:yMode val="edge"/>
          <c:x val="0.16404509332166844"/>
          <c:y val="3.174571928508943E-2"/>
        </c:manualLayout>
      </c:layout>
    </c:title>
    <c:plotArea>
      <c:layout>
        <c:manualLayout>
          <c:layoutTarget val="inner"/>
          <c:xMode val="edge"/>
          <c:yMode val="edge"/>
          <c:x val="6.4531110081828033E-2"/>
          <c:y val="0.12659698787651544"/>
          <c:w val="0.91390026246719291"/>
          <c:h val="0.64609861267341928"/>
        </c:manualLayout>
      </c:layout>
      <c:lineChart>
        <c:grouping val="stacked"/>
        <c:ser>
          <c:idx val="1"/>
          <c:order val="0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dLbl>
              <c:idx val="0"/>
              <c:layout>
                <c:manualLayout>
                  <c:x val="-6.2387525088775771E-2"/>
                  <c:y val="0.3517714059327497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 работа</a:t>
                    </a:r>
                    <a:endParaRPr lang="en-US"/>
                  </a:p>
                </c:rich>
              </c:tx>
              <c:dLblPos val="r"/>
              <c:showVal val="1"/>
            </c:dLbl>
            <c:dLbl>
              <c:idx val="1"/>
              <c:layout>
                <c:manualLayout>
                  <c:x val="-4.8662034892697402E-2"/>
                  <c:y val="0.611729807358988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ru-RU" baseline="0"/>
                      <a:t> работа</a:t>
                    </a:r>
                    <a:endParaRPr lang="en-US"/>
                  </a:p>
                </c:rich>
              </c:tx>
              <c:dLblPos val="r"/>
              <c:showVal val="1"/>
            </c:dLbl>
            <c:dLbl>
              <c:idx val="2"/>
              <c:layout>
                <c:manualLayout>
                  <c:x val="-4.8661880500231507E-2"/>
                  <c:y val="0.2721071658495524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 работа</a:t>
                    </a:r>
                    <a:endParaRPr lang="en-US"/>
                  </a:p>
                </c:rich>
              </c:tx>
              <c:dLblPos val="r"/>
              <c:showVal val="1"/>
            </c:dLbl>
            <c:dLbl>
              <c:idx val="3"/>
              <c:layout>
                <c:manualLayout>
                  <c:x val="-4.8662034892697402E-2"/>
                  <c:y val="0.4020858713415548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итоговая работа</a:t>
                    </a:r>
                    <a:endParaRPr lang="en-US"/>
                  </a:p>
                </c:rich>
              </c:tx>
              <c:dLblPos val="r"/>
              <c:showVal val="1"/>
            </c:dLbl>
            <c:dLblPos val="t"/>
            <c:showVal val="1"/>
          </c:dLbls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dLbls>
          <c:showVal val="1"/>
        </c:dLbls>
        <c:marker val="1"/>
        <c:axId val="81540608"/>
        <c:axId val="81542528"/>
      </c:lineChart>
      <c:catAx>
        <c:axId val="81540608"/>
        <c:scaling>
          <c:orientation val="minMax"/>
        </c:scaling>
        <c:delete val="1"/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 b="0">
                    <a:latin typeface="Times New Roman" pitchFamily="18" charset="0"/>
                    <a:cs typeface="Times New Roman" pitchFamily="18" charset="0"/>
                  </a:rPr>
                  <a:t>сроки, виды контрольных работ</a:t>
                </a:r>
              </a:p>
            </c:rich>
          </c:tx>
          <c:layout>
            <c:manualLayout>
              <c:xMode val="edge"/>
              <c:yMode val="edge"/>
              <c:x val="8.5044928207503617E-2"/>
              <c:y val="0.89088066821835954"/>
            </c:manualLayout>
          </c:layout>
        </c:title>
        <c:tickLblPos val="none"/>
        <c:crossAx val="81542528"/>
        <c:crosses val="autoZero"/>
        <c:auto val="1"/>
        <c:lblAlgn val="ctr"/>
        <c:lblOffset val="100"/>
      </c:catAx>
      <c:valAx>
        <c:axId val="81542528"/>
        <c:scaling>
          <c:orientation val="minMax"/>
        </c:scaling>
        <c:delete val="1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200" b="1">
                    <a:latin typeface="Times New Roman" pitchFamily="18" charset="0"/>
                    <a:cs typeface="Times New Roman" pitchFamily="18" charset="0"/>
                  </a:rPr>
                  <a:t>количество ошибок</a:t>
                </a:r>
              </a:p>
            </c:rich>
          </c:tx>
          <c:layout>
            <c:manualLayout>
              <c:xMode val="edge"/>
              <c:yMode val="edge"/>
              <c:x val="2.4913385826771696E-2"/>
              <c:y val="0.30378447977021839"/>
            </c:manualLayout>
          </c:layout>
        </c:title>
        <c:numFmt formatCode="General" sourceLinked="1"/>
        <c:tickLblPos val="none"/>
        <c:crossAx val="8154060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2017-04-14T08:39:00Z</dcterms:created>
  <dcterms:modified xsi:type="dcterms:W3CDTF">2017-04-14T08:39:00Z</dcterms:modified>
</cp:coreProperties>
</file>