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F7" w:rsidRPr="00F54616" w:rsidRDefault="00226AF7" w:rsidP="00226AF7">
      <w:pPr>
        <w:jc w:val="center"/>
        <w:rPr>
          <w:rFonts w:ascii="Times New Roman" w:hAnsi="Times New Roman"/>
          <w:sz w:val="28"/>
          <w:szCs w:val="28"/>
        </w:rPr>
      </w:pPr>
      <w:r w:rsidRPr="00F54616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226AF7" w:rsidRPr="00F54616" w:rsidRDefault="00226AF7" w:rsidP="00226AF7">
      <w:pPr>
        <w:jc w:val="center"/>
        <w:rPr>
          <w:rFonts w:ascii="Times New Roman" w:hAnsi="Times New Roman"/>
          <w:sz w:val="28"/>
          <w:szCs w:val="28"/>
        </w:rPr>
      </w:pPr>
      <w:r w:rsidRPr="00F54616">
        <w:rPr>
          <w:rFonts w:ascii="Times New Roman" w:hAnsi="Times New Roman"/>
          <w:sz w:val="28"/>
          <w:szCs w:val="28"/>
        </w:rPr>
        <w:t xml:space="preserve">«Средняя  школа №3» </w:t>
      </w:r>
      <w:r w:rsidRPr="00F54616">
        <w:rPr>
          <w:rFonts w:ascii="Times New Roman" w:hAnsi="Times New Roman"/>
          <w:bCs/>
          <w:sz w:val="28"/>
          <w:szCs w:val="28"/>
        </w:rPr>
        <w:t xml:space="preserve">г. Гаврилов – Яма  </w:t>
      </w:r>
    </w:p>
    <w:p w:rsidR="00226AF7" w:rsidRPr="00F54616" w:rsidRDefault="00226AF7" w:rsidP="00226AF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0" w:type="pct"/>
        <w:tblLook w:val="01E0"/>
      </w:tblPr>
      <w:tblGrid>
        <w:gridCol w:w="5526"/>
        <w:gridCol w:w="3949"/>
      </w:tblGrid>
      <w:tr w:rsidR="00226AF7" w:rsidRPr="00F54616" w:rsidTr="005500E4">
        <w:trPr>
          <w:trHeight w:val="2304"/>
        </w:trPr>
        <w:tc>
          <w:tcPr>
            <w:tcW w:w="2916" w:type="pct"/>
          </w:tcPr>
          <w:p w:rsidR="00226AF7" w:rsidRPr="00F54616" w:rsidRDefault="00226AF7" w:rsidP="005500E4">
            <w:pPr>
              <w:tabs>
                <w:tab w:val="left" w:pos="9288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26AF7" w:rsidRPr="00F54616" w:rsidRDefault="00226AF7" w:rsidP="005500E4">
            <w:pPr>
              <w:tabs>
                <w:tab w:val="left" w:pos="9288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26AF7" w:rsidRPr="00F54616" w:rsidRDefault="00226AF7" w:rsidP="005500E4">
            <w:pPr>
              <w:tabs>
                <w:tab w:val="left" w:pos="9288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26AF7" w:rsidRPr="00F54616" w:rsidRDefault="00226AF7" w:rsidP="005500E4">
            <w:pPr>
              <w:tabs>
                <w:tab w:val="left" w:pos="9288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26AF7" w:rsidRPr="00F54616" w:rsidRDefault="00226AF7" w:rsidP="005500E4">
            <w:pPr>
              <w:tabs>
                <w:tab w:val="left" w:pos="9288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26AF7" w:rsidRPr="00F54616" w:rsidRDefault="00226AF7" w:rsidP="005500E4">
            <w:pPr>
              <w:tabs>
                <w:tab w:val="left" w:pos="9288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4" w:type="pct"/>
          </w:tcPr>
          <w:p w:rsidR="00226AF7" w:rsidRPr="00F54616" w:rsidRDefault="00226AF7" w:rsidP="005500E4">
            <w:pPr>
              <w:tabs>
                <w:tab w:val="left" w:pos="9288"/>
              </w:tabs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54616">
              <w:rPr>
                <w:rFonts w:ascii="Times New Roman" w:eastAsia="Calibri" w:hAnsi="Times New Roman"/>
                <w:b/>
                <w:sz w:val="28"/>
                <w:szCs w:val="28"/>
              </w:rPr>
              <w:t>«Утверждаю»</w:t>
            </w:r>
          </w:p>
          <w:p w:rsidR="00226AF7" w:rsidRPr="00F54616" w:rsidRDefault="00226AF7" w:rsidP="005500E4">
            <w:pPr>
              <w:tabs>
                <w:tab w:val="left" w:pos="9288"/>
              </w:tabs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54616">
              <w:rPr>
                <w:rFonts w:ascii="Times New Roman" w:eastAsia="Calibri" w:hAnsi="Times New Roman"/>
                <w:sz w:val="28"/>
                <w:szCs w:val="28"/>
              </w:rPr>
              <w:t xml:space="preserve">Директор МОУ СШ № 3 </w:t>
            </w:r>
          </w:p>
          <w:p w:rsidR="00226AF7" w:rsidRPr="00F54616" w:rsidRDefault="00226AF7" w:rsidP="005500E4">
            <w:pPr>
              <w:tabs>
                <w:tab w:val="left" w:pos="9288"/>
              </w:tabs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54616">
              <w:rPr>
                <w:rFonts w:ascii="Times New Roman" w:eastAsia="Calibri" w:hAnsi="Times New Roman"/>
                <w:sz w:val="28"/>
                <w:szCs w:val="28"/>
              </w:rPr>
              <w:t>_________________/</w:t>
            </w:r>
          </w:p>
          <w:p w:rsidR="00226AF7" w:rsidRPr="00F54616" w:rsidRDefault="00226AF7" w:rsidP="005500E4">
            <w:pPr>
              <w:tabs>
                <w:tab w:val="left" w:pos="9288"/>
              </w:tabs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54616">
              <w:rPr>
                <w:rFonts w:ascii="Times New Roman" w:eastAsia="Calibri" w:hAnsi="Times New Roman"/>
                <w:sz w:val="28"/>
                <w:szCs w:val="28"/>
              </w:rPr>
              <w:t>Онегина 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54616">
              <w:rPr>
                <w:rFonts w:ascii="Times New Roman" w:eastAsia="Calibri" w:hAnsi="Times New Roman"/>
                <w:sz w:val="28"/>
                <w:szCs w:val="28"/>
              </w:rPr>
              <w:t>Кузьмина Н.П.</w:t>
            </w:r>
          </w:p>
          <w:p w:rsidR="00226AF7" w:rsidRPr="00F54616" w:rsidRDefault="00226AF7" w:rsidP="005500E4">
            <w:pPr>
              <w:tabs>
                <w:tab w:val="left" w:pos="9288"/>
              </w:tabs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54616">
              <w:rPr>
                <w:rFonts w:ascii="Times New Roman" w:eastAsia="Calibri" w:hAnsi="Times New Roman"/>
                <w:sz w:val="28"/>
                <w:szCs w:val="28"/>
              </w:rPr>
              <w:t xml:space="preserve">Приказ № 222 /01-02 </w:t>
            </w:r>
          </w:p>
          <w:p w:rsidR="00226AF7" w:rsidRPr="00F54616" w:rsidRDefault="00226AF7" w:rsidP="005500E4">
            <w:pPr>
              <w:tabs>
                <w:tab w:val="left" w:pos="9288"/>
              </w:tabs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54616">
              <w:rPr>
                <w:rFonts w:ascii="Times New Roman" w:eastAsia="Calibri" w:hAnsi="Times New Roman"/>
                <w:sz w:val="28"/>
                <w:szCs w:val="28"/>
              </w:rPr>
              <w:t>от  31.08. 2021г.</w:t>
            </w:r>
          </w:p>
        </w:tc>
      </w:tr>
    </w:tbl>
    <w:p w:rsidR="00226AF7" w:rsidRPr="00795CFD" w:rsidRDefault="00226AF7" w:rsidP="00226A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CFD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226AF7" w:rsidRPr="00795CFD" w:rsidRDefault="00226AF7" w:rsidP="00226A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795CFD">
        <w:rPr>
          <w:rFonts w:ascii="Times New Roman" w:hAnsi="Times New Roman"/>
          <w:sz w:val="28"/>
          <w:szCs w:val="28"/>
        </w:rPr>
        <w:t xml:space="preserve">внеурочной деятельности </w:t>
      </w:r>
    </w:p>
    <w:p w:rsidR="00226AF7" w:rsidRPr="00226AF7" w:rsidRDefault="00226AF7" w:rsidP="00226A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социальной </w:t>
      </w:r>
      <w:r w:rsidRPr="00795CFD">
        <w:rPr>
          <w:rFonts w:ascii="Times New Roman" w:hAnsi="Times New Roman"/>
          <w:sz w:val="28"/>
          <w:szCs w:val="28"/>
        </w:rPr>
        <w:t>направленности</w:t>
      </w:r>
    </w:p>
    <w:p w:rsidR="00226AF7" w:rsidRPr="00226AF7" w:rsidRDefault="00226AF7" w:rsidP="00226A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AF7">
        <w:rPr>
          <w:rFonts w:ascii="Times New Roman" w:hAnsi="Times New Roman"/>
          <w:b/>
          <w:sz w:val="28"/>
          <w:szCs w:val="28"/>
        </w:rPr>
        <w:t xml:space="preserve"> экологического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6AF7">
        <w:rPr>
          <w:rFonts w:ascii="Times New Roman" w:hAnsi="Times New Roman"/>
          <w:b/>
          <w:sz w:val="28"/>
          <w:szCs w:val="28"/>
        </w:rPr>
        <w:t>клуба  «ЭКОС»</w:t>
      </w:r>
    </w:p>
    <w:p w:rsidR="00226AF7" w:rsidRPr="00795CFD" w:rsidRDefault="00226AF7" w:rsidP="00226A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CFD">
        <w:rPr>
          <w:rFonts w:ascii="Times New Roman" w:hAnsi="Times New Roman"/>
          <w:sz w:val="28"/>
          <w:szCs w:val="28"/>
        </w:rPr>
        <w:t>для учащихся</w:t>
      </w:r>
      <w:r>
        <w:rPr>
          <w:rFonts w:ascii="Times New Roman" w:hAnsi="Times New Roman"/>
          <w:sz w:val="28"/>
          <w:szCs w:val="28"/>
        </w:rPr>
        <w:t xml:space="preserve"> 7 и 8</w:t>
      </w:r>
      <w:r w:rsidRPr="00795CFD">
        <w:rPr>
          <w:rFonts w:ascii="Times New Roman" w:hAnsi="Times New Roman"/>
          <w:sz w:val="28"/>
          <w:szCs w:val="28"/>
        </w:rPr>
        <w:t xml:space="preserve"> классов</w:t>
      </w:r>
    </w:p>
    <w:p w:rsidR="00226AF7" w:rsidRPr="00F32E74" w:rsidRDefault="00226AF7" w:rsidP="00226AF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всего -  68 в год, 2 часа в неделю.</w:t>
      </w:r>
    </w:p>
    <w:p w:rsidR="00226AF7" w:rsidRDefault="00226AF7" w:rsidP="00226AF7">
      <w:pPr>
        <w:shd w:val="clear" w:color="auto" w:fill="FFFFFF"/>
        <w:spacing w:after="157" w:line="24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226AF7" w:rsidRPr="008672CF" w:rsidRDefault="00226AF7" w:rsidP="00226AF7">
      <w:pPr>
        <w:shd w:val="clear" w:color="auto" w:fill="FFFFFF"/>
        <w:spacing w:after="157" w:line="240" w:lineRule="auto"/>
        <w:rPr>
          <w:rFonts w:ascii="Times New Roman" w:hAnsi="Times New Roman"/>
          <w:b/>
          <w:color w:val="000000"/>
        </w:rPr>
      </w:pPr>
    </w:p>
    <w:p w:rsidR="00226AF7" w:rsidRPr="008672CF" w:rsidRDefault="00226AF7" w:rsidP="00226AF7">
      <w:pPr>
        <w:shd w:val="clear" w:color="auto" w:fill="FFFFFF"/>
        <w:spacing w:after="157" w:line="240" w:lineRule="auto"/>
        <w:jc w:val="right"/>
        <w:rPr>
          <w:rFonts w:ascii="Times New Roman" w:hAnsi="Times New Roman"/>
          <w:b/>
          <w:color w:val="000000"/>
          <w:szCs w:val="28"/>
        </w:rPr>
      </w:pPr>
    </w:p>
    <w:p w:rsidR="00226AF7" w:rsidRPr="00F54616" w:rsidRDefault="00226AF7" w:rsidP="00226AF7">
      <w:pPr>
        <w:jc w:val="right"/>
        <w:rPr>
          <w:rFonts w:ascii="Times New Roman" w:hAnsi="Times New Roman"/>
          <w:sz w:val="28"/>
          <w:szCs w:val="28"/>
        </w:rPr>
      </w:pPr>
    </w:p>
    <w:p w:rsidR="00226AF7" w:rsidRPr="00F54616" w:rsidRDefault="00226AF7" w:rsidP="00226AF7">
      <w:pPr>
        <w:jc w:val="right"/>
        <w:rPr>
          <w:rFonts w:ascii="Times New Roman" w:hAnsi="Times New Roman"/>
          <w:sz w:val="28"/>
          <w:szCs w:val="28"/>
        </w:rPr>
      </w:pPr>
    </w:p>
    <w:p w:rsidR="00226AF7" w:rsidRPr="00F54616" w:rsidRDefault="00226AF7" w:rsidP="00226AF7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</w:p>
    <w:p w:rsidR="00226AF7" w:rsidRPr="00F54616" w:rsidRDefault="00226AF7" w:rsidP="00226AF7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</w:p>
    <w:p w:rsidR="00226AF7" w:rsidRPr="00F54616" w:rsidRDefault="00226AF7" w:rsidP="00226AF7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F54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химии</w:t>
      </w:r>
    </w:p>
    <w:p w:rsidR="00226AF7" w:rsidRPr="00F54616" w:rsidRDefault="00226AF7" w:rsidP="00226AF7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F54616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226AF7" w:rsidRPr="00F54616" w:rsidRDefault="00226AF7" w:rsidP="00226AF7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 w:rsidRPr="00F54616">
        <w:rPr>
          <w:rFonts w:ascii="Times New Roman" w:hAnsi="Times New Roman" w:cs="Times New Roman"/>
          <w:sz w:val="28"/>
          <w:szCs w:val="28"/>
        </w:rPr>
        <w:t>Онегина-Кузьмина Наталия Павловна</w:t>
      </w:r>
    </w:p>
    <w:p w:rsidR="00226AF7" w:rsidRDefault="00226AF7" w:rsidP="00226A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биологии </w:t>
      </w:r>
    </w:p>
    <w:p w:rsidR="00226AF7" w:rsidRPr="00F54616" w:rsidRDefault="00226AF7" w:rsidP="00226A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4616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226AF7" w:rsidRPr="005D00A8" w:rsidRDefault="00226AF7" w:rsidP="00226AF7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</w:t>
      </w:r>
      <w:r w:rsidRPr="00F54616">
        <w:rPr>
          <w:rFonts w:ascii="Times New Roman" w:hAnsi="Times New Roman" w:cs="Times New Roman"/>
          <w:sz w:val="28"/>
          <w:szCs w:val="28"/>
        </w:rPr>
        <w:t xml:space="preserve"> Павловна</w:t>
      </w:r>
    </w:p>
    <w:p w:rsidR="00226AF7" w:rsidRDefault="00226AF7" w:rsidP="00226AF7">
      <w:pPr>
        <w:rPr>
          <w:rFonts w:ascii="Times New Roman" w:hAnsi="Times New Roman"/>
          <w:sz w:val="28"/>
          <w:szCs w:val="28"/>
        </w:rPr>
      </w:pPr>
    </w:p>
    <w:p w:rsidR="00226AF7" w:rsidRDefault="00226AF7" w:rsidP="00226AF7">
      <w:pPr>
        <w:jc w:val="center"/>
        <w:rPr>
          <w:rFonts w:ascii="Times New Roman" w:hAnsi="Times New Roman"/>
          <w:sz w:val="28"/>
          <w:szCs w:val="28"/>
        </w:rPr>
      </w:pPr>
      <w:r w:rsidRPr="00F54616">
        <w:rPr>
          <w:rFonts w:ascii="Times New Roman" w:hAnsi="Times New Roman"/>
          <w:sz w:val="28"/>
          <w:szCs w:val="28"/>
        </w:rPr>
        <w:t>2021 - 2022 учебный год</w:t>
      </w:r>
    </w:p>
    <w:p w:rsidR="00226AF7" w:rsidRDefault="00226AF7" w:rsidP="00226AF7">
      <w:pPr>
        <w:jc w:val="center"/>
        <w:rPr>
          <w:rFonts w:ascii="Times New Roman" w:hAnsi="Times New Roman"/>
          <w:sz w:val="28"/>
          <w:szCs w:val="28"/>
        </w:rPr>
      </w:pPr>
    </w:p>
    <w:p w:rsidR="00226AF7" w:rsidRPr="005D00A8" w:rsidRDefault="00226AF7" w:rsidP="00226AF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226AF7" w:rsidRPr="00226AF7" w:rsidRDefault="00226AF7" w:rsidP="00226AF7">
      <w:pPr>
        <w:tabs>
          <w:tab w:val="left" w:pos="151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226AF7">
        <w:rPr>
          <w:rFonts w:ascii="Times New Roman" w:hAnsi="Times New Roman"/>
          <w:sz w:val="28"/>
          <w:szCs w:val="28"/>
        </w:rPr>
        <w:t>Рабочая программа внеурочной деятельности  «</w:t>
      </w:r>
      <w:proofErr w:type="spellStart"/>
      <w:r w:rsidRPr="00226AF7">
        <w:rPr>
          <w:rFonts w:ascii="Times New Roman" w:hAnsi="Times New Roman"/>
          <w:sz w:val="28"/>
          <w:szCs w:val="28"/>
        </w:rPr>
        <w:t>Экологичекий</w:t>
      </w:r>
      <w:proofErr w:type="spellEnd"/>
      <w:r w:rsidRPr="00226AF7">
        <w:rPr>
          <w:rFonts w:ascii="Times New Roman" w:hAnsi="Times New Roman"/>
          <w:sz w:val="28"/>
          <w:szCs w:val="28"/>
        </w:rPr>
        <w:t xml:space="preserve"> клуб «ЭКОС»» </w:t>
      </w:r>
      <w:r w:rsidRPr="00226AF7">
        <w:rPr>
          <w:rFonts w:ascii="Times New Roman" w:hAnsi="Times New Roman"/>
          <w:bCs/>
          <w:sz w:val="28"/>
          <w:szCs w:val="28"/>
        </w:rPr>
        <w:t xml:space="preserve">рассчитана </w:t>
      </w:r>
      <w:proofErr w:type="gramStart"/>
      <w:r w:rsidRPr="00226AF7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226AF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26AF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226AF7">
        <w:rPr>
          <w:rFonts w:ascii="Times New Roman" w:hAnsi="Times New Roman"/>
          <w:bCs/>
          <w:sz w:val="28"/>
          <w:szCs w:val="28"/>
        </w:rPr>
        <w:t xml:space="preserve"> средних классов (7 и 8 класс) и</w:t>
      </w:r>
      <w:r w:rsidRPr="00226AF7">
        <w:rPr>
          <w:rFonts w:ascii="Times New Roman" w:hAnsi="Times New Roman"/>
          <w:b/>
          <w:bCs/>
          <w:sz w:val="28"/>
          <w:szCs w:val="28"/>
        </w:rPr>
        <w:t xml:space="preserve">  имеет социальную  направленность.</w:t>
      </w:r>
    </w:p>
    <w:p w:rsidR="00226AF7" w:rsidRDefault="00226AF7" w:rsidP="00226AF7">
      <w:pPr>
        <w:tabs>
          <w:tab w:val="left" w:pos="15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AF7">
        <w:rPr>
          <w:rFonts w:ascii="Times New Roman" w:hAnsi="Times New Roman"/>
          <w:sz w:val="28"/>
          <w:szCs w:val="28"/>
        </w:rPr>
        <w:t>Программа разработана в соответствии:</w:t>
      </w:r>
    </w:p>
    <w:p w:rsidR="00226AF7" w:rsidRPr="00226AF7" w:rsidRDefault="00226AF7" w:rsidP="00226AF7">
      <w:pPr>
        <w:tabs>
          <w:tab w:val="left" w:pos="1518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6AF7" w:rsidRPr="00564FC3" w:rsidRDefault="00226AF7" w:rsidP="0022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AF7">
        <w:rPr>
          <w:rFonts w:ascii="Times New Roman" w:hAnsi="Times New Roman"/>
          <w:sz w:val="28"/>
          <w:szCs w:val="28"/>
        </w:rPr>
        <w:t>1</w:t>
      </w:r>
      <w:r w:rsidRPr="00564FC3">
        <w:rPr>
          <w:rFonts w:ascii="Times New Roman" w:hAnsi="Times New Roman"/>
          <w:sz w:val="28"/>
          <w:szCs w:val="28"/>
        </w:rPr>
        <w:t xml:space="preserve">. Законом  Российской Федерации «Об образовании» </w:t>
      </w:r>
    </w:p>
    <w:p w:rsidR="00226AF7" w:rsidRPr="00564FC3" w:rsidRDefault="00226AF7" w:rsidP="0022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FC3">
        <w:rPr>
          <w:rFonts w:ascii="Times New Roman" w:hAnsi="Times New Roman"/>
          <w:sz w:val="28"/>
          <w:szCs w:val="28"/>
        </w:rPr>
        <w:t>2. ФГОС ООО</w:t>
      </w:r>
    </w:p>
    <w:p w:rsidR="00226AF7" w:rsidRPr="00564FC3" w:rsidRDefault="00226AF7" w:rsidP="00226AF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64FC3">
        <w:rPr>
          <w:rFonts w:ascii="Times New Roman" w:hAnsi="Times New Roman"/>
          <w:sz w:val="28"/>
          <w:szCs w:val="28"/>
        </w:rPr>
        <w:t>3. Письмом департамента Ярославской области от 11. 08. 2014 г. № 1868/01-10 «Об организации внеурочной деятельности в рамках реализации ФГОС общего образования в ОУ»</w:t>
      </w:r>
    </w:p>
    <w:p w:rsidR="00DF0FEC" w:rsidRPr="00564FC3" w:rsidRDefault="00226AF7" w:rsidP="00DF0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C3">
        <w:rPr>
          <w:rFonts w:ascii="Times New Roman" w:hAnsi="Times New Roman"/>
          <w:sz w:val="28"/>
          <w:szCs w:val="28"/>
        </w:rPr>
        <w:t xml:space="preserve">4. </w:t>
      </w:r>
      <w:r w:rsidR="00DF0FEC" w:rsidRPr="00564FC3">
        <w:rPr>
          <w:rFonts w:ascii="Times New Roman" w:hAnsi="Times New Roman" w:cs="Times New Roman"/>
          <w:sz w:val="28"/>
          <w:szCs w:val="28"/>
        </w:rPr>
        <w:t xml:space="preserve"> положением о внеурочной деятельности МОУ СШ №3 г. Гаврилов - Яма</w:t>
      </w:r>
    </w:p>
    <w:p w:rsidR="00DF0FEC" w:rsidRPr="00564FC3" w:rsidRDefault="00DF0FEC" w:rsidP="00DF0FEC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64FC3">
        <w:rPr>
          <w:rFonts w:ascii="Times New Roman" w:hAnsi="Times New Roman" w:cs="Times New Roman"/>
          <w:sz w:val="28"/>
          <w:szCs w:val="28"/>
        </w:rPr>
        <w:t>5.</w:t>
      </w:r>
      <w:r w:rsidRPr="00564F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FC3">
        <w:rPr>
          <w:rStyle w:val="a7"/>
          <w:rFonts w:ascii="Times New Roman" w:hAnsi="Times New Roman"/>
          <w:sz w:val="28"/>
          <w:szCs w:val="28"/>
        </w:rPr>
        <w:t>учебного</w:t>
      </w:r>
      <w:r w:rsidRPr="00564FC3">
        <w:rPr>
          <w:rStyle w:val="a7"/>
          <w:sz w:val="28"/>
          <w:szCs w:val="28"/>
        </w:rPr>
        <w:t xml:space="preserve"> </w:t>
      </w:r>
      <w:r w:rsidRPr="00564FC3">
        <w:rPr>
          <w:rFonts w:ascii="Times New Roman" w:hAnsi="Times New Roman" w:cs="Times New Roman"/>
          <w:sz w:val="28"/>
          <w:szCs w:val="28"/>
        </w:rPr>
        <w:t>плана МОУ СШ №3 г. Гаврилов-Яма на 2021 – 2022  учебный год</w:t>
      </w:r>
    </w:p>
    <w:p w:rsidR="00DF0FEC" w:rsidRDefault="00DF0FEC" w:rsidP="00DF0FEC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64FC3">
        <w:rPr>
          <w:rFonts w:ascii="Times New Roman" w:hAnsi="Times New Roman" w:cs="Times New Roman"/>
          <w:sz w:val="28"/>
          <w:szCs w:val="28"/>
        </w:rPr>
        <w:t>6.  «Санитарно-эпидемиологическими  требованиями  к условиям и организации  обучения в ОУ»</w:t>
      </w:r>
    </w:p>
    <w:p w:rsidR="00564FC3" w:rsidRDefault="00564FC3" w:rsidP="00DF0FEC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64FC3" w:rsidRPr="00564FC3" w:rsidRDefault="00564FC3" w:rsidP="00564F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FC3">
        <w:rPr>
          <w:rFonts w:ascii="Times New Roman" w:hAnsi="Times New Roman" w:cs="Times New Roman"/>
          <w:sz w:val="28"/>
          <w:szCs w:val="28"/>
        </w:rPr>
        <w:t xml:space="preserve">        Реализация данной программы </w:t>
      </w:r>
      <w:r w:rsidRPr="00564FC3">
        <w:rPr>
          <w:rFonts w:ascii="Times New Roman" w:hAnsi="Times New Roman" w:cs="Times New Roman"/>
          <w:b/>
          <w:sz w:val="28"/>
          <w:szCs w:val="28"/>
        </w:rPr>
        <w:t>социальной  направленности</w:t>
      </w:r>
    </w:p>
    <w:p w:rsidR="00564FC3" w:rsidRPr="00564FC3" w:rsidRDefault="00564FC3" w:rsidP="00564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FC3">
        <w:rPr>
          <w:rFonts w:ascii="Times New Roman" w:hAnsi="Times New Roman" w:cs="Times New Roman"/>
          <w:b/>
          <w:sz w:val="28"/>
          <w:szCs w:val="28"/>
        </w:rPr>
        <w:t>предусматривает использование  оборудования, средств обучения и воспитания центра «Точка роста».</w:t>
      </w:r>
    </w:p>
    <w:p w:rsidR="00564FC3" w:rsidRPr="00EE27E4" w:rsidRDefault="00564FC3" w:rsidP="00DF0FE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AF7" w:rsidRPr="00226AF7" w:rsidRDefault="00DF0FEC" w:rsidP="00226AF7">
      <w:pPr>
        <w:tabs>
          <w:tab w:val="left" w:pos="151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F0FE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226AF7" w:rsidRPr="00DF0FEC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>Актуальность</w:t>
      </w:r>
      <w:r w:rsidR="00226AF7" w:rsidRPr="00226AF7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 программы: изучение окружающей нас экологии является неотъемлемой частью образования школьника. Знание основных закономерностей экологии, умение заботиться об окружающей среде, знание различных вопросов потребления природных ресурсов играет важную роль в их воспитании. Умение организовать свою жизнедеятельность без вреда для природы – важный навык, который необходимо развивать с раннего возраста. Изучение этого вопроса через использование оборудования Центра «Точка роста» поспособствует более глубокому пониманию проблемы: влияние на природу деятельности человека, глобальные экологические вызовы, возможность изменить экологию в лучшую сторону, начав с изменения своего отношения к проблеме. </w:t>
      </w:r>
    </w:p>
    <w:p w:rsidR="00226AF7" w:rsidRPr="00DF0FEC" w:rsidRDefault="00226AF7" w:rsidP="00226AF7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</w:pPr>
      <w:r w:rsidRPr="00DF0FEC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>Педагогическая целесообразность</w:t>
      </w:r>
      <w:r w:rsidRPr="00DF0FEC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: программа ориентирована на личность ребенка: расширяет понятийный экологический аппарат, умения проводить простейшие экологические исследования на современном обучающем оборудовании, формирует основы проектной деятельности. Ребёнок получает сведения об экологии, деятельности международных движений, организаций, как улучшить и не усугубить состояние природы. Узнает о различных типах загрязнения окружающей среды, сортировке </w:t>
      </w:r>
      <w:r w:rsidRPr="00DF0FEC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lastRenderedPageBreak/>
        <w:t>мусора, как развить в себе «эко» привычки. Также, программа направлена на развитие кругозора учащихся в сфере экологии. Задачи программы заключается в максимальном вовлечении учащихся на занятиях.  Многие упражнения предполагают опору на собственный жизненный опыт учащихся.</w:t>
      </w:r>
    </w:p>
    <w:p w:rsidR="00226AF7" w:rsidRPr="001D5C59" w:rsidRDefault="00226AF7" w:rsidP="00226AF7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hAnsi="Times New Roman"/>
          <w:color w:val="111115"/>
          <w:sz w:val="28"/>
          <w:szCs w:val="28"/>
        </w:rPr>
      </w:pPr>
      <w:r w:rsidRPr="001D5C59">
        <w:rPr>
          <w:rStyle w:val="411pt"/>
          <w:b/>
          <w:sz w:val="28"/>
          <w:szCs w:val="28"/>
        </w:rPr>
        <w:t>Цель</w:t>
      </w:r>
      <w:r w:rsidRPr="001D5C59">
        <w:rPr>
          <w:rStyle w:val="411pt"/>
          <w:sz w:val="28"/>
          <w:szCs w:val="28"/>
        </w:rPr>
        <w:t xml:space="preserve"> программы: </w:t>
      </w:r>
      <w:r w:rsidRPr="001D5C59">
        <w:rPr>
          <w:rFonts w:ascii="Times New Roman" w:hAnsi="Times New Roman"/>
          <w:sz w:val="28"/>
          <w:szCs w:val="28"/>
        </w:rPr>
        <w:t>приобретение школьником опыта самостоятельного социального действия при включении обучающихся в самостоятельную исследовательскую экологическую практику, трансформирование процесса развития ин</w:t>
      </w:r>
      <w:r w:rsidRPr="001D5C59">
        <w:rPr>
          <w:rFonts w:ascii="Times New Roman" w:hAnsi="Times New Roman"/>
          <w:sz w:val="28"/>
          <w:szCs w:val="28"/>
        </w:rPr>
        <w:softHyphen/>
        <w:t>теллектуально-творческого потенциала личности ребенка путем совершенствования его исследовательских способностей в процессе саморазвития, формирование экологической культуры.</w:t>
      </w:r>
    </w:p>
    <w:p w:rsidR="00226AF7" w:rsidRPr="001D5C59" w:rsidRDefault="00226AF7" w:rsidP="00226AF7">
      <w:pPr>
        <w:ind w:firstLine="760"/>
        <w:jc w:val="both"/>
        <w:rPr>
          <w:rFonts w:ascii="Times New Roman" w:hAnsi="Times New Roman"/>
          <w:sz w:val="28"/>
          <w:szCs w:val="28"/>
        </w:rPr>
      </w:pPr>
      <w:r w:rsidRPr="001D5C59">
        <w:rPr>
          <w:rFonts w:ascii="Times New Roman" w:hAnsi="Times New Roman"/>
          <w:b/>
          <w:sz w:val="28"/>
          <w:szCs w:val="28"/>
        </w:rPr>
        <w:t xml:space="preserve">Задачи </w:t>
      </w:r>
      <w:r w:rsidRPr="001D5C59">
        <w:rPr>
          <w:rFonts w:ascii="Times New Roman" w:hAnsi="Times New Roman"/>
          <w:sz w:val="28"/>
          <w:szCs w:val="28"/>
        </w:rPr>
        <w:t>программы:</w:t>
      </w:r>
    </w:p>
    <w:p w:rsidR="00226AF7" w:rsidRPr="001D5C59" w:rsidRDefault="00226AF7" w:rsidP="001D5C59">
      <w:pPr>
        <w:pStyle w:val="40"/>
        <w:numPr>
          <w:ilvl w:val="0"/>
          <w:numId w:val="1"/>
        </w:numPr>
        <w:shd w:val="clear" w:color="auto" w:fill="auto"/>
        <w:tabs>
          <w:tab w:val="left" w:pos="759"/>
        </w:tabs>
        <w:spacing w:line="278" w:lineRule="exact"/>
        <w:ind w:left="480"/>
        <w:rPr>
          <w:sz w:val="28"/>
          <w:szCs w:val="28"/>
        </w:rPr>
      </w:pPr>
      <w:r w:rsidRPr="001D5C59">
        <w:rPr>
          <w:sz w:val="28"/>
          <w:szCs w:val="28"/>
        </w:rPr>
        <w:t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человека;</w:t>
      </w:r>
    </w:p>
    <w:p w:rsidR="00226AF7" w:rsidRPr="001D5C59" w:rsidRDefault="00226AF7" w:rsidP="001D5C59">
      <w:pPr>
        <w:pStyle w:val="40"/>
        <w:numPr>
          <w:ilvl w:val="0"/>
          <w:numId w:val="1"/>
        </w:numPr>
        <w:shd w:val="clear" w:color="auto" w:fill="auto"/>
        <w:tabs>
          <w:tab w:val="left" w:pos="759"/>
        </w:tabs>
        <w:spacing w:line="278" w:lineRule="exact"/>
        <w:ind w:left="480"/>
        <w:rPr>
          <w:sz w:val="28"/>
          <w:szCs w:val="28"/>
        </w:rPr>
      </w:pPr>
      <w:r w:rsidRPr="001D5C59">
        <w:rPr>
          <w:sz w:val="28"/>
          <w:szCs w:val="28"/>
        </w:rPr>
        <w:t>формирование осознанных представлений о нормах и правилах поведения в природе и привычек их соблюдения в своей жизнедеятельности;</w:t>
      </w:r>
    </w:p>
    <w:p w:rsidR="00226AF7" w:rsidRPr="001D5C59" w:rsidRDefault="00226AF7" w:rsidP="001D5C59">
      <w:pPr>
        <w:pStyle w:val="40"/>
        <w:numPr>
          <w:ilvl w:val="0"/>
          <w:numId w:val="1"/>
        </w:numPr>
        <w:shd w:val="clear" w:color="auto" w:fill="auto"/>
        <w:tabs>
          <w:tab w:val="left" w:pos="759"/>
        </w:tabs>
        <w:ind w:left="480"/>
        <w:rPr>
          <w:sz w:val="28"/>
          <w:szCs w:val="28"/>
        </w:rPr>
      </w:pPr>
      <w:r w:rsidRPr="001D5C59">
        <w:rPr>
          <w:sz w:val="28"/>
          <w:szCs w:val="28"/>
        </w:rPr>
        <w:t>формирование экологически ценностных ориентаций в деятельности детей (способность и готовность самостоятельно, совместно с другими субъектами и институтами решать общественно значимые экологические проблемы);</w:t>
      </w:r>
    </w:p>
    <w:p w:rsidR="00226AF7" w:rsidRPr="001D5C59" w:rsidRDefault="00226AF7" w:rsidP="001D5C59">
      <w:pPr>
        <w:pStyle w:val="40"/>
        <w:numPr>
          <w:ilvl w:val="0"/>
          <w:numId w:val="1"/>
        </w:numPr>
        <w:shd w:val="clear" w:color="auto" w:fill="auto"/>
        <w:tabs>
          <w:tab w:val="left" w:pos="759"/>
        </w:tabs>
        <w:spacing w:line="278" w:lineRule="exact"/>
        <w:ind w:left="480"/>
        <w:rPr>
          <w:sz w:val="28"/>
          <w:szCs w:val="28"/>
        </w:rPr>
      </w:pPr>
      <w:r w:rsidRPr="001D5C59">
        <w:rPr>
          <w:sz w:val="28"/>
          <w:szCs w:val="28"/>
        </w:rPr>
        <w:t>воспитание ответственного отношения к здоровью, природе, жизни;</w:t>
      </w:r>
    </w:p>
    <w:p w:rsidR="00226AF7" w:rsidRDefault="00226AF7" w:rsidP="001D5C59">
      <w:pPr>
        <w:pStyle w:val="40"/>
        <w:numPr>
          <w:ilvl w:val="0"/>
          <w:numId w:val="1"/>
        </w:numPr>
        <w:shd w:val="clear" w:color="auto" w:fill="auto"/>
        <w:tabs>
          <w:tab w:val="left" w:pos="759"/>
        </w:tabs>
        <w:spacing w:line="278" w:lineRule="exact"/>
        <w:ind w:left="480"/>
        <w:rPr>
          <w:sz w:val="28"/>
          <w:szCs w:val="28"/>
        </w:rPr>
      </w:pPr>
      <w:r w:rsidRPr="001D5C59">
        <w:rPr>
          <w:sz w:val="28"/>
          <w:szCs w:val="28"/>
        </w:rPr>
        <w:t>развитие способности формирования научных, эстетических, нравственных и правовых суждений по экологическим вопросам;</w:t>
      </w:r>
    </w:p>
    <w:p w:rsidR="00226AF7" w:rsidRDefault="001D5C59" w:rsidP="001D5C59">
      <w:pPr>
        <w:pStyle w:val="40"/>
        <w:numPr>
          <w:ilvl w:val="0"/>
          <w:numId w:val="1"/>
        </w:numPr>
        <w:shd w:val="clear" w:color="auto" w:fill="auto"/>
        <w:tabs>
          <w:tab w:val="left" w:pos="759"/>
        </w:tabs>
        <w:spacing w:line="278" w:lineRule="exact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развитие альтернативного мышления в выборе способов решения </w:t>
      </w:r>
      <w:r w:rsidR="00226AF7" w:rsidRPr="001D5C59">
        <w:rPr>
          <w:sz w:val="28"/>
          <w:szCs w:val="28"/>
        </w:rPr>
        <w:t>экологических пробле</w:t>
      </w:r>
      <w:r>
        <w:rPr>
          <w:sz w:val="28"/>
          <w:szCs w:val="28"/>
        </w:rPr>
        <w:t>м, восприятия прекрасного и без</w:t>
      </w:r>
      <w:r w:rsidR="00226AF7" w:rsidRPr="001D5C59">
        <w:rPr>
          <w:sz w:val="28"/>
          <w:szCs w:val="28"/>
        </w:rPr>
        <w:t>образного, чувств удовлетворения и негодования от поведения и поступков людей по отношению к здоровью и миру природы;</w:t>
      </w:r>
    </w:p>
    <w:p w:rsidR="00226AF7" w:rsidRPr="001D5C59" w:rsidRDefault="001D5C59" w:rsidP="001D5C59">
      <w:pPr>
        <w:pStyle w:val="40"/>
        <w:numPr>
          <w:ilvl w:val="0"/>
          <w:numId w:val="1"/>
        </w:numPr>
        <w:shd w:val="clear" w:color="auto" w:fill="auto"/>
        <w:tabs>
          <w:tab w:val="left" w:pos="759"/>
        </w:tabs>
        <w:spacing w:line="278" w:lineRule="exact"/>
        <w:ind w:left="480"/>
        <w:rPr>
          <w:sz w:val="28"/>
          <w:szCs w:val="28"/>
        </w:rPr>
      </w:pPr>
      <w:r w:rsidRPr="001D5C59">
        <w:rPr>
          <w:sz w:val="28"/>
          <w:szCs w:val="28"/>
        </w:rPr>
        <w:t xml:space="preserve">развитие  </w:t>
      </w:r>
      <w:r w:rsidR="00226AF7" w:rsidRPr="001D5C59">
        <w:rPr>
          <w:sz w:val="28"/>
          <w:szCs w:val="28"/>
        </w:rPr>
        <w:t>потребност</w:t>
      </w:r>
      <w:r w:rsidRPr="001D5C59">
        <w:rPr>
          <w:sz w:val="28"/>
          <w:szCs w:val="28"/>
        </w:rPr>
        <w:t xml:space="preserve">и в необходимости и возможности </w:t>
      </w:r>
      <w:r w:rsidR="00226AF7" w:rsidRPr="001D5C59">
        <w:rPr>
          <w:sz w:val="28"/>
          <w:szCs w:val="28"/>
        </w:rPr>
        <w:t>решения экологических проблем, доступных младшему школьнику, ведения здорового образа жизни,</w:t>
      </w:r>
      <w:r w:rsidR="00226AF7" w:rsidRPr="001D5C59">
        <w:rPr>
          <w:sz w:val="24"/>
          <w:szCs w:val="24"/>
        </w:rPr>
        <w:t xml:space="preserve"> </w:t>
      </w:r>
      <w:r w:rsidR="00226AF7" w:rsidRPr="001D5C59">
        <w:rPr>
          <w:sz w:val="28"/>
          <w:szCs w:val="28"/>
        </w:rPr>
        <w:t>стремления к активной практической деятельности по охране окружающей среды;</w:t>
      </w:r>
    </w:p>
    <w:p w:rsidR="00226AF7" w:rsidRPr="001D5C59" w:rsidRDefault="00226AF7" w:rsidP="00226AF7">
      <w:pPr>
        <w:pStyle w:val="40"/>
        <w:numPr>
          <w:ilvl w:val="0"/>
          <w:numId w:val="1"/>
        </w:numPr>
        <w:shd w:val="clear" w:color="auto" w:fill="auto"/>
        <w:tabs>
          <w:tab w:val="left" w:pos="759"/>
        </w:tabs>
        <w:spacing w:line="278" w:lineRule="exact"/>
        <w:ind w:left="480"/>
        <w:rPr>
          <w:sz w:val="28"/>
          <w:szCs w:val="28"/>
        </w:rPr>
      </w:pPr>
      <w:r w:rsidRPr="001D5C59">
        <w:rPr>
          <w:sz w:val="28"/>
          <w:szCs w:val="28"/>
        </w:rPr>
        <w:t>развитие знаний и умений по оценке и прогнозированию состояния и охраны природного окружения.</w:t>
      </w:r>
    </w:p>
    <w:p w:rsidR="00226AF7" w:rsidRPr="002768C7" w:rsidRDefault="00226AF7" w:rsidP="00226AF7">
      <w:pPr>
        <w:pStyle w:val="40"/>
        <w:shd w:val="clear" w:color="auto" w:fill="auto"/>
        <w:tabs>
          <w:tab w:val="left" w:pos="759"/>
        </w:tabs>
        <w:spacing w:line="278" w:lineRule="exact"/>
        <w:ind w:left="480"/>
        <w:rPr>
          <w:sz w:val="24"/>
          <w:szCs w:val="24"/>
        </w:rPr>
      </w:pPr>
    </w:p>
    <w:p w:rsidR="00226AF7" w:rsidRPr="001D5C59" w:rsidRDefault="00226AF7" w:rsidP="001D5C59">
      <w:pPr>
        <w:spacing w:after="244" w:line="278" w:lineRule="exact"/>
        <w:jc w:val="center"/>
        <w:rPr>
          <w:rFonts w:ascii="Times New Roman" w:hAnsi="Times New Roman"/>
          <w:sz w:val="28"/>
          <w:szCs w:val="28"/>
        </w:rPr>
      </w:pPr>
      <w:r w:rsidRPr="001D5C59">
        <w:rPr>
          <w:rFonts w:ascii="Times New Roman" w:hAnsi="Times New Roman"/>
          <w:sz w:val="28"/>
          <w:szCs w:val="28"/>
        </w:rPr>
        <w:t xml:space="preserve">Личностные, </w:t>
      </w:r>
      <w:proofErr w:type="spellStart"/>
      <w:r w:rsidRPr="001D5C59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D5C59">
        <w:rPr>
          <w:rFonts w:ascii="Times New Roman" w:hAnsi="Times New Roman"/>
          <w:sz w:val="28"/>
          <w:szCs w:val="28"/>
        </w:rPr>
        <w:t xml:space="preserve"> и предметные планируемые </w:t>
      </w:r>
      <w:r w:rsidRPr="001D5C59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Pr="001D5C59">
        <w:rPr>
          <w:rFonts w:ascii="Times New Roman" w:hAnsi="Times New Roman"/>
          <w:sz w:val="28"/>
          <w:szCs w:val="28"/>
        </w:rPr>
        <w:t>освоения программы.</w:t>
      </w:r>
    </w:p>
    <w:p w:rsidR="00226AF7" w:rsidRPr="00EE2D07" w:rsidRDefault="00226AF7" w:rsidP="00226AF7">
      <w:pPr>
        <w:pStyle w:val="40"/>
        <w:shd w:val="clear" w:color="auto" w:fill="auto"/>
        <w:rPr>
          <w:sz w:val="28"/>
          <w:szCs w:val="28"/>
        </w:rPr>
      </w:pPr>
      <w:r w:rsidRPr="00EE2D07">
        <w:rPr>
          <w:rStyle w:val="41"/>
          <w:sz w:val="28"/>
          <w:szCs w:val="28"/>
        </w:rPr>
        <w:t xml:space="preserve">Личностными результатами </w:t>
      </w:r>
      <w:r w:rsidRPr="00EE2D07">
        <w:rPr>
          <w:sz w:val="28"/>
          <w:szCs w:val="28"/>
        </w:rPr>
        <w:t>освоения программы являются:</w:t>
      </w:r>
    </w:p>
    <w:p w:rsidR="00226AF7" w:rsidRPr="00EE2D07" w:rsidRDefault="00226AF7" w:rsidP="00226AF7">
      <w:pPr>
        <w:pStyle w:val="40"/>
        <w:numPr>
          <w:ilvl w:val="0"/>
          <w:numId w:val="2"/>
        </w:numPr>
        <w:shd w:val="clear" w:color="auto" w:fill="auto"/>
        <w:tabs>
          <w:tab w:val="left" w:pos="202"/>
        </w:tabs>
        <w:rPr>
          <w:sz w:val="28"/>
          <w:szCs w:val="28"/>
        </w:rPr>
      </w:pPr>
      <w:r w:rsidRPr="00EE2D07">
        <w:rPr>
          <w:sz w:val="28"/>
          <w:szCs w:val="28"/>
        </w:rPr>
        <w:t>развитие любознательности и формирование интереса к изучению природы методами искусства и естественных наук;</w:t>
      </w:r>
    </w:p>
    <w:p w:rsidR="00226AF7" w:rsidRPr="00EE2D07" w:rsidRDefault="00226AF7" w:rsidP="00226AF7">
      <w:pPr>
        <w:pStyle w:val="40"/>
        <w:numPr>
          <w:ilvl w:val="0"/>
          <w:numId w:val="2"/>
        </w:numPr>
        <w:shd w:val="clear" w:color="auto" w:fill="auto"/>
        <w:tabs>
          <w:tab w:val="left" w:pos="202"/>
        </w:tabs>
        <w:rPr>
          <w:sz w:val="28"/>
          <w:szCs w:val="28"/>
        </w:rPr>
      </w:pPr>
      <w:r w:rsidRPr="00EE2D07">
        <w:rPr>
          <w:sz w:val="28"/>
          <w:szCs w:val="28"/>
        </w:rPr>
        <w:t>развитие интеллектуальных и творческих способностей учащихся, дающих возможность выражать своё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 д.);</w:t>
      </w:r>
    </w:p>
    <w:p w:rsidR="00226AF7" w:rsidRPr="00EE2D07" w:rsidRDefault="00226AF7" w:rsidP="00226AF7">
      <w:pPr>
        <w:pStyle w:val="40"/>
        <w:numPr>
          <w:ilvl w:val="0"/>
          <w:numId w:val="2"/>
        </w:numPr>
        <w:shd w:val="clear" w:color="auto" w:fill="auto"/>
        <w:tabs>
          <w:tab w:val="left" w:pos="202"/>
        </w:tabs>
        <w:rPr>
          <w:sz w:val="28"/>
          <w:szCs w:val="28"/>
        </w:rPr>
      </w:pPr>
      <w:r w:rsidRPr="00EE2D07">
        <w:rPr>
          <w:sz w:val="28"/>
          <w:szCs w:val="28"/>
        </w:rPr>
        <w:t xml:space="preserve">воспитание ответственного отношения к природе, осознания </w:t>
      </w:r>
      <w:r w:rsidRPr="00EE2D07">
        <w:rPr>
          <w:sz w:val="28"/>
          <w:szCs w:val="28"/>
        </w:rPr>
        <w:lastRenderedPageBreak/>
        <w:t>необходимости сохранения окружающей среды;</w:t>
      </w:r>
    </w:p>
    <w:p w:rsidR="00226AF7" w:rsidRPr="00EE2D07" w:rsidRDefault="00226AF7" w:rsidP="00226AF7">
      <w:pPr>
        <w:pStyle w:val="40"/>
        <w:numPr>
          <w:ilvl w:val="0"/>
          <w:numId w:val="2"/>
        </w:numPr>
        <w:shd w:val="clear" w:color="auto" w:fill="auto"/>
        <w:tabs>
          <w:tab w:val="left" w:pos="202"/>
        </w:tabs>
        <w:rPr>
          <w:sz w:val="28"/>
          <w:szCs w:val="28"/>
        </w:rPr>
      </w:pPr>
      <w:r w:rsidRPr="00EE2D07">
        <w:rPr>
          <w:sz w:val="28"/>
          <w:szCs w:val="28"/>
        </w:rPr>
        <w:t>формирование мотивации дальнейшего изучения природы;</w:t>
      </w:r>
    </w:p>
    <w:p w:rsidR="00226AF7" w:rsidRPr="00EE2D07" w:rsidRDefault="00226AF7" w:rsidP="00226AF7">
      <w:pPr>
        <w:pStyle w:val="40"/>
        <w:numPr>
          <w:ilvl w:val="0"/>
          <w:numId w:val="2"/>
        </w:numPr>
        <w:shd w:val="clear" w:color="auto" w:fill="auto"/>
        <w:tabs>
          <w:tab w:val="left" w:pos="202"/>
        </w:tabs>
        <w:rPr>
          <w:sz w:val="28"/>
          <w:szCs w:val="28"/>
        </w:rPr>
      </w:pPr>
      <w:r w:rsidRPr="00EE2D07">
        <w:rPr>
          <w:rStyle w:val="411pt"/>
          <w:sz w:val="28"/>
          <w:szCs w:val="28"/>
        </w:rPr>
        <w:t xml:space="preserve">внутренняя позиция школьника </w:t>
      </w:r>
      <w:r w:rsidRPr="00EE2D07">
        <w:rPr>
          <w:sz w:val="28"/>
          <w:szCs w:val="28"/>
        </w:rPr>
        <w:t>(положительное отношение к школе; чувство необходимости учения);</w:t>
      </w:r>
    </w:p>
    <w:p w:rsidR="00226AF7" w:rsidRPr="00EE2D07" w:rsidRDefault="00226AF7" w:rsidP="00226AF7">
      <w:pPr>
        <w:pStyle w:val="40"/>
        <w:numPr>
          <w:ilvl w:val="0"/>
          <w:numId w:val="2"/>
        </w:numPr>
        <w:shd w:val="clear" w:color="auto" w:fill="auto"/>
        <w:tabs>
          <w:tab w:val="left" w:pos="202"/>
        </w:tabs>
        <w:rPr>
          <w:sz w:val="28"/>
          <w:szCs w:val="28"/>
        </w:rPr>
      </w:pPr>
      <w:r w:rsidRPr="00EE2D07">
        <w:rPr>
          <w:rStyle w:val="411pt"/>
          <w:sz w:val="28"/>
          <w:szCs w:val="28"/>
        </w:rPr>
        <w:t xml:space="preserve">самооценка </w:t>
      </w:r>
      <w:r w:rsidRPr="00EE2D07">
        <w:rPr>
          <w:sz w:val="28"/>
          <w:szCs w:val="28"/>
        </w:rPr>
        <w:t>(широта диапазона оценок; обобщенность категорий оценок;</w:t>
      </w:r>
    </w:p>
    <w:p w:rsidR="00226AF7" w:rsidRPr="00EE2D07" w:rsidRDefault="00226AF7" w:rsidP="00226AF7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2D07">
        <w:rPr>
          <w:rFonts w:ascii="Times New Roman" w:hAnsi="Times New Roman"/>
          <w:sz w:val="28"/>
          <w:szCs w:val="28"/>
        </w:rPr>
        <w:t>представленность</w:t>
      </w:r>
      <w:proofErr w:type="spellEnd"/>
      <w:r w:rsidRPr="00EE2D0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E2D07">
        <w:rPr>
          <w:rFonts w:ascii="Times New Roman" w:hAnsi="Times New Roman"/>
          <w:sz w:val="28"/>
          <w:szCs w:val="28"/>
        </w:rPr>
        <w:t>Я-концепции</w:t>
      </w:r>
      <w:proofErr w:type="spellEnd"/>
      <w:r w:rsidRPr="00EE2D07">
        <w:rPr>
          <w:rFonts w:ascii="Times New Roman" w:hAnsi="Times New Roman"/>
          <w:sz w:val="28"/>
          <w:szCs w:val="28"/>
        </w:rPr>
        <w:t xml:space="preserve"> социальной роли ученика; </w:t>
      </w:r>
      <w:proofErr w:type="spellStart"/>
      <w:r w:rsidRPr="00EE2D07">
        <w:rPr>
          <w:rFonts w:ascii="Times New Roman" w:hAnsi="Times New Roman"/>
          <w:sz w:val="28"/>
          <w:szCs w:val="28"/>
        </w:rPr>
        <w:t>рефлексивность</w:t>
      </w:r>
      <w:proofErr w:type="spellEnd"/>
      <w:r w:rsidRPr="00EE2D07">
        <w:rPr>
          <w:rFonts w:ascii="Times New Roman" w:hAnsi="Times New Roman"/>
          <w:sz w:val="28"/>
          <w:szCs w:val="28"/>
        </w:rPr>
        <w:t xml:space="preserve"> как адекватное осознанное представление о качествах хорошего ученика; осознание своих возможностей в учении на основе сравнения «Я» и «хороший ученик»; осознание необходимости самосовершенствования на основе сравнения «Я» и «хороший ученик»; способность адекватно судить о причинах своего успеха/неуспеха в учении, связывая успех с усилиями, трудолюбием, старанием);</w:t>
      </w:r>
      <w:proofErr w:type="gramEnd"/>
    </w:p>
    <w:p w:rsidR="00226AF7" w:rsidRPr="00EE2D07" w:rsidRDefault="00226AF7" w:rsidP="00226AF7">
      <w:pPr>
        <w:widowControl w:val="0"/>
        <w:numPr>
          <w:ilvl w:val="0"/>
          <w:numId w:val="2"/>
        </w:numPr>
        <w:tabs>
          <w:tab w:val="left" w:pos="212"/>
        </w:tabs>
        <w:spacing w:after="240" w:line="274" w:lineRule="exact"/>
        <w:jc w:val="both"/>
        <w:rPr>
          <w:rFonts w:ascii="Times New Roman" w:hAnsi="Times New Roman"/>
          <w:sz w:val="28"/>
          <w:szCs w:val="28"/>
        </w:rPr>
      </w:pPr>
      <w:r w:rsidRPr="00EE2D07">
        <w:rPr>
          <w:rStyle w:val="20"/>
          <w:rFonts w:eastAsiaTheme="minorEastAsia"/>
          <w:sz w:val="28"/>
          <w:szCs w:val="28"/>
        </w:rPr>
        <w:t xml:space="preserve">мотивация учебной деятельности </w:t>
      </w:r>
      <w:r w:rsidRPr="00EE2D07">
        <w:rPr>
          <w:rFonts w:ascii="Times New Roman" w:hAnsi="Times New Roman"/>
          <w:sz w:val="28"/>
          <w:szCs w:val="28"/>
        </w:rPr>
        <w:t>(</w:t>
      </w:r>
      <w:proofErr w:type="spellStart"/>
      <w:r w:rsidRPr="00EE2D0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E2D07">
        <w:rPr>
          <w:rFonts w:ascii="Times New Roman" w:hAnsi="Times New Roman"/>
          <w:sz w:val="28"/>
          <w:szCs w:val="28"/>
        </w:rPr>
        <w:t xml:space="preserve"> познавательных мотивов; интерес к новому; интерес к способу решения и общему способу действия; </w:t>
      </w:r>
      <w:proofErr w:type="spellStart"/>
      <w:r w:rsidRPr="00EE2D0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E2D07">
        <w:rPr>
          <w:rFonts w:ascii="Times New Roman" w:hAnsi="Times New Roman"/>
          <w:sz w:val="28"/>
          <w:szCs w:val="28"/>
        </w:rPr>
        <w:t xml:space="preserve"> социальных мотивов; стремление выполнять социально значимую и социально оцениваемую деятельность, быть полезным обществу; </w:t>
      </w:r>
      <w:proofErr w:type="spellStart"/>
      <w:r w:rsidRPr="00EE2D0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E2D07">
        <w:rPr>
          <w:rFonts w:ascii="Times New Roman" w:hAnsi="Times New Roman"/>
          <w:sz w:val="28"/>
          <w:szCs w:val="28"/>
        </w:rPr>
        <w:t xml:space="preserve"> учебных мотивов; стремление к </w:t>
      </w:r>
      <w:proofErr w:type="spellStart"/>
      <w:r w:rsidRPr="00EE2D07">
        <w:rPr>
          <w:rFonts w:ascii="Times New Roman" w:hAnsi="Times New Roman"/>
          <w:sz w:val="28"/>
          <w:szCs w:val="28"/>
        </w:rPr>
        <w:t>самоизменению</w:t>
      </w:r>
      <w:proofErr w:type="spellEnd"/>
      <w:r w:rsidRPr="00EE2D07">
        <w:rPr>
          <w:rFonts w:ascii="Times New Roman" w:hAnsi="Times New Roman"/>
          <w:sz w:val="28"/>
          <w:szCs w:val="28"/>
        </w:rPr>
        <w:t xml:space="preserve"> — приобретению новых знаний и умений; установление связи между учением и будущей профессиональной деятельностью).</w:t>
      </w:r>
    </w:p>
    <w:p w:rsidR="00226AF7" w:rsidRPr="00EE2D07" w:rsidRDefault="00226AF7" w:rsidP="00226AF7">
      <w:pPr>
        <w:pStyle w:val="50"/>
        <w:shd w:val="clear" w:color="auto" w:fill="auto"/>
        <w:spacing w:before="0"/>
        <w:rPr>
          <w:sz w:val="28"/>
          <w:szCs w:val="28"/>
        </w:rPr>
      </w:pPr>
      <w:proofErr w:type="spellStart"/>
      <w:r w:rsidRPr="00EE2D07">
        <w:rPr>
          <w:sz w:val="28"/>
          <w:szCs w:val="28"/>
        </w:rPr>
        <w:t>Метапредметными</w:t>
      </w:r>
      <w:proofErr w:type="spellEnd"/>
      <w:r w:rsidRPr="00EE2D07">
        <w:rPr>
          <w:sz w:val="28"/>
          <w:szCs w:val="28"/>
        </w:rPr>
        <w:t xml:space="preserve"> результатами</w:t>
      </w:r>
      <w:r w:rsidRPr="00EE2D07">
        <w:rPr>
          <w:rStyle w:val="511pt"/>
          <w:sz w:val="28"/>
          <w:szCs w:val="28"/>
        </w:rPr>
        <w:t xml:space="preserve"> являются:</w:t>
      </w:r>
    </w:p>
    <w:p w:rsidR="00226AF7" w:rsidRPr="00EE2D07" w:rsidRDefault="00226AF7" w:rsidP="00226AF7">
      <w:pPr>
        <w:widowControl w:val="0"/>
        <w:numPr>
          <w:ilvl w:val="0"/>
          <w:numId w:val="2"/>
        </w:numPr>
        <w:tabs>
          <w:tab w:val="left" w:pos="207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EE2D07">
        <w:rPr>
          <w:rFonts w:ascii="Times New Roman" w:hAnsi="Times New Roman"/>
          <w:sz w:val="28"/>
          <w:szCs w:val="28"/>
        </w:rPr>
        <w:t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226AF7" w:rsidRPr="00EE2D07" w:rsidRDefault="00226AF7" w:rsidP="00226AF7">
      <w:pPr>
        <w:widowControl w:val="0"/>
        <w:numPr>
          <w:ilvl w:val="0"/>
          <w:numId w:val="2"/>
        </w:numPr>
        <w:tabs>
          <w:tab w:val="left" w:pos="202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EE2D07">
        <w:rPr>
          <w:rFonts w:ascii="Times New Roman" w:hAnsi="Times New Roman"/>
          <w:sz w:val="28"/>
          <w:szCs w:val="28"/>
        </w:rPr>
        <w:t>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226AF7" w:rsidRPr="00EE2D07" w:rsidRDefault="00226AF7" w:rsidP="00226AF7">
      <w:pPr>
        <w:widowControl w:val="0"/>
        <w:numPr>
          <w:ilvl w:val="0"/>
          <w:numId w:val="2"/>
        </w:numPr>
        <w:tabs>
          <w:tab w:val="left" w:pos="202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EE2D07">
        <w:rPr>
          <w:rFonts w:ascii="Times New Roman" w:hAnsi="Times New Roman"/>
          <w:sz w:val="28"/>
          <w:szCs w:val="28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диаграмм, графиков, рисунков и т. д.;</w:t>
      </w:r>
    </w:p>
    <w:p w:rsidR="00226AF7" w:rsidRPr="00EE2D07" w:rsidRDefault="00226AF7" w:rsidP="00226AF7">
      <w:pPr>
        <w:spacing w:after="275"/>
        <w:jc w:val="both"/>
        <w:rPr>
          <w:rFonts w:ascii="Times New Roman" w:hAnsi="Times New Roman"/>
          <w:sz w:val="28"/>
          <w:szCs w:val="28"/>
        </w:rPr>
      </w:pPr>
      <w:r w:rsidRPr="00EE2D07">
        <w:rPr>
          <w:rFonts w:ascii="Times New Roman" w:hAnsi="Times New Roman"/>
          <w:sz w:val="28"/>
          <w:szCs w:val="28"/>
        </w:rPr>
        <w:t>-развитие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226AF7" w:rsidRPr="00EE2D07" w:rsidRDefault="00226AF7" w:rsidP="00226AF7">
      <w:pPr>
        <w:pStyle w:val="50"/>
        <w:shd w:val="clear" w:color="auto" w:fill="auto"/>
        <w:spacing w:before="0" w:line="230" w:lineRule="exact"/>
        <w:rPr>
          <w:sz w:val="28"/>
          <w:szCs w:val="28"/>
        </w:rPr>
      </w:pPr>
      <w:r w:rsidRPr="00EE2D07">
        <w:rPr>
          <w:sz w:val="28"/>
          <w:szCs w:val="28"/>
        </w:rPr>
        <w:t>Предметными результатами</w:t>
      </w:r>
      <w:r w:rsidRPr="00EE2D07">
        <w:rPr>
          <w:rStyle w:val="511pt"/>
          <w:sz w:val="28"/>
          <w:szCs w:val="28"/>
        </w:rPr>
        <w:t xml:space="preserve"> являются:</w:t>
      </w:r>
    </w:p>
    <w:p w:rsidR="00226AF7" w:rsidRPr="00EE2D07" w:rsidRDefault="00226AF7" w:rsidP="00226AF7">
      <w:pPr>
        <w:widowControl w:val="0"/>
        <w:numPr>
          <w:ilvl w:val="0"/>
          <w:numId w:val="1"/>
        </w:numPr>
        <w:tabs>
          <w:tab w:val="left" w:pos="721"/>
        </w:tabs>
        <w:spacing w:after="0" w:line="274" w:lineRule="exact"/>
        <w:ind w:firstLine="440"/>
        <w:jc w:val="both"/>
        <w:rPr>
          <w:rFonts w:ascii="Times New Roman" w:hAnsi="Times New Roman"/>
          <w:sz w:val="28"/>
          <w:szCs w:val="28"/>
        </w:rPr>
      </w:pPr>
      <w:r w:rsidRPr="00EE2D07">
        <w:rPr>
          <w:rStyle w:val="2115pt"/>
          <w:rFonts w:eastAsiaTheme="minorEastAsia"/>
          <w:sz w:val="28"/>
          <w:szCs w:val="28"/>
        </w:rPr>
        <w:t>в ценностно-ориентационной сфере:</w:t>
      </w:r>
      <w:r w:rsidRPr="00EE2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D0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E2D07">
        <w:rPr>
          <w:rFonts w:ascii="Times New Roman" w:hAnsi="Times New Roman"/>
          <w:sz w:val="28"/>
          <w:szCs w:val="28"/>
        </w:rPr>
        <w:t xml:space="preserve"> представлений об экологии,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 w:rsidR="00226AF7" w:rsidRPr="00EE2D07" w:rsidRDefault="00226AF7" w:rsidP="00226AF7">
      <w:pPr>
        <w:widowControl w:val="0"/>
        <w:numPr>
          <w:ilvl w:val="0"/>
          <w:numId w:val="1"/>
        </w:numPr>
        <w:tabs>
          <w:tab w:val="left" w:pos="721"/>
          <w:tab w:val="left" w:pos="4750"/>
        </w:tabs>
        <w:spacing w:after="0" w:line="274" w:lineRule="exact"/>
        <w:ind w:firstLine="440"/>
        <w:jc w:val="both"/>
        <w:rPr>
          <w:rFonts w:ascii="Times New Roman" w:hAnsi="Times New Roman"/>
          <w:sz w:val="28"/>
          <w:szCs w:val="28"/>
        </w:rPr>
      </w:pPr>
      <w:r w:rsidRPr="00EE2D07">
        <w:rPr>
          <w:rStyle w:val="2115pt"/>
          <w:rFonts w:eastAsiaTheme="minorEastAsia"/>
          <w:sz w:val="28"/>
          <w:szCs w:val="28"/>
        </w:rPr>
        <w:t>в познавательной сфере:</w:t>
      </w:r>
      <w:r w:rsidRPr="00EE2D07">
        <w:rPr>
          <w:rFonts w:ascii="Times New Roman" w:hAnsi="Times New Roman"/>
          <w:sz w:val="28"/>
          <w:szCs w:val="28"/>
        </w:rPr>
        <w:tab/>
        <w:t>наличие углублённых представлений</w:t>
      </w:r>
    </w:p>
    <w:p w:rsidR="00226AF7" w:rsidRPr="00EE2D07" w:rsidRDefault="00226AF7" w:rsidP="00226AF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E2D07">
        <w:rPr>
          <w:rFonts w:ascii="Times New Roman" w:hAnsi="Times New Roman"/>
          <w:sz w:val="28"/>
          <w:szCs w:val="28"/>
        </w:rPr>
        <w:t xml:space="preserve">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</w:t>
      </w:r>
      <w:r w:rsidRPr="00EE2D07">
        <w:rPr>
          <w:rFonts w:ascii="Times New Roman" w:hAnsi="Times New Roman"/>
          <w:sz w:val="28"/>
          <w:szCs w:val="28"/>
        </w:rPr>
        <w:lastRenderedPageBreak/>
        <w:t xml:space="preserve">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EE2D07">
        <w:rPr>
          <w:rFonts w:ascii="Times New Roman" w:hAnsi="Times New Roman"/>
          <w:sz w:val="28"/>
          <w:szCs w:val="28"/>
        </w:rPr>
        <w:t>социоприродной</w:t>
      </w:r>
      <w:proofErr w:type="spellEnd"/>
      <w:r w:rsidRPr="00EE2D07">
        <w:rPr>
          <w:rFonts w:ascii="Times New Roman" w:hAnsi="Times New Roman"/>
          <w:sz w:val="28"/>
          <w:szCs w:val="28"/>
        </w:rPr>
        <w:t xml:space="preserve"> среде;</w:t>
      </w:r>
      <w:proofErr w:type="gramEnd"/>
    </w:p>
    <w:p w:rsidR="00226AF7" w:rsidRPr="00EE2D07" w:rsidRDefault="00226AF7" w:rsidP="00226AF7">
      <w:pPr>
        <w:widowControl w:val="0"/>
        <w:numPr>
          <w:ilvl w:val="0"/>
          <w:numId w:val="1"/>
        </w:numPr>
        <w:tabs>
          <w:tab w:val="left" w:pos="721"/>
        </w:tabs>
        <w:spacing w:after="0" w:line="274" w:lineRule="exact"/>
        <w:ind w:firstLine="440"/>
        <w:jc w:val="both"/>
        <w:rPr>
          <w:rFonts w:ascii="Times New Roman" w:hAnsi="Times New Roman"/>
          <w:sz w:val="28"/>
          <w:szCs w:val="28"/>
        </w:rPr>
      </w:pPr>
      <w:r w:rsidRPr="00EE2D07">
        <w:rPr>
          <w:rStyle w:val="2115pt"/>
          <w:rFonts w:eastAsiaTheme="minorEastAsia"/>
          <w:sz w:val="28"/>
          <w:szCs w:val="28"/>
        </w:rPr>
        <w:t>в трудовой сфере,</w:t>
      </w:r>
      <w:r w:rsidRPr="00EE2D07">
        <w:rPr>
          <w:rFonts w:ascii="Times New Roman" w:hAnsi="Times New Roman"/>
          <w:sz w:val="28"/>
          <w:szCs w:val="28"/>
        </w:rPr>
        <w:t xml:space="preserve"> владение навыками ухода за растениями комнатными и на пришкольном участке, за обитателями живого уголка, за домашними питомцами;</w:t>
      </w:r>
    </w:p>
    <w:p w:rsidR="00226AF7" w:rsidRPr="00EE2D07" w:rsidRDefault="00226AF7" w:rsidP="00226AF7">
      <w:pPr>
        <w:widowControl w:val="0"/>
        <w:numPr>
          <w:ilvl w:val="0"/>
          <w:numId w:val="1"/>
        </w:numPr>
        <w:tabs>
          <w:tab w:val="left" w:pos="721"/>
        </w:tabs>
        <w:spacing w:after="0" w:line="278" w:lineRule="exact"/>
        <w:ind w:firstLine="440"/>
        <w:jc w:val="both"/>
        <w:rPr>
          <w:rFonts w:ascii="Times New Roman" w:hAnsi="Times New Roman"/>
          <w:sz w:val="28"/>
          <w:szCs w:val="28"/>
        </w:rPr>
      </w:pPr>
      <w:r w:rsidRPr="00EE2D07">
        <w:rPr>
          <w:rStyle w:val="2115pt"/>
          <w:rFonts w:eastAsiaTheme="minorEastAsia"/>
          <w:sz w:val="28"/>
          <w:szCs w:val="28"/>
        </w:rPr>
        <w:t>в эстетической сфере:</w:t>
      </w:r>
      <w:r w:rsidRPr="00EE2D07">
        <w:rPr>
          <w:rFonts w:ascii="Times New Roman" w:hAnsi="Times New Roman"/>
          <w:sz w:val="28"/>
          <w:szCs w:val="28"/>
        </w:rPr>
        <w:t xml:space="preserve"> умение приводить примеры, дополняющие научные данные образами из литературы и искусства;</w:t>
      </w:r>
    </w:p>
    <w:p w:rsidR="00226AF7" w:rsidRPr="00EE2D07" w:rsidRDefault="00226AF7" w:rsidP="00226AF7">
      <w:pPr>
        <w:widowControl w:val="0"/>
        <w:numPr>
          <w:ilvl w:val="0"/>
          <w:numId w:val="1"/>
        </w:numPr>
        <w:tabs>
          <w:tab w:val="left" w:pos="721"/>
        </w:tabs>
        <w:spacing w:after="287" w:line="278" w:lineRule="exact"/>
        <w:ind w:firstLine="440"/>
        <w:jc w:val="both"/>
        <w:rPr>
          <w:rFonts w:ascii="Times New Roman" w:hAnsi="Times New Roman"/>
          <w:sz w:val="28"/>
          <w:szCs w:val="28"/>
        </w:rPr>
      </w:pPr>
      <w:r w:rsidRPr="00EE2D07">
        <w:rPr>
          <w:rStyle w:val="2115pt"/>
          <w:rFonts w:eastAsiaTheme="minorEastAsia"/>
          <w:sz w:val="28"/>
          <w:szCs w:val="28"/>
        </w:rPr>
        <w:t>в сфере физической культуры,</w:t>
      </w:r>
      <w:r w:rsidRPr="00EE2D07">
        <w:rPr>
          <w:rFonts w:ascii="Times New Roman" w:hAnsi="Times New Roman"/>
          <w:sz w:val="28"/>
          <w:szCs w:val="28"/>
        </w:rPr>
        <w:t xml:space="preserve"> знание элементарных представлений о зависимости здоровья человека, его эмоционального и физического состояния от факторов окружающей среды.</w:t>
      </w:r>
    </w:p>
    <w:p w:rsidR="00226AF7" w:rsidRPr="00EE2D07" w:rsidRDefault="00226AF7" w:rsidP="00226AF7">
      <w:pPr>
        <w:pStyle w:val="30"/>
        <w:shd w:val="clear" w:color="auto" w:fill="auto"/>
        <w:spacing w:before="0" w:line="220" w:lineRule="exact"/>
        <w:ind w:firstLine="440"/>
        <w:jc w:val="both"/>
        <w:rPr>
          <w:b w:val="0"/>
          <w:sz w:val="28"/>
          <w:szCs w:val="28"/>
        </w:rPr>
      </w:pPr>
      <w:r w:rsidRPr="00EE2D07">
        <w:rPr>
          <w:b w:val="0"/>
          <w:sz w:val="28"/>
          <w:szCs w:val="28"/>
        </w:rPr>
        <w:t xml:space="preserve">Сроки реализации программы «Экологический клуб «ЭКОС»  составляют 1 год по 2 часу в неделю (68  часов в год – 7 и 8 классы)                       </w:t>
      </w:r>
    </w:p>
    <w:p w:rsidR="00226AF7" w:rsidRPr="00EE2D07" w:rsidRDefault="00226AF7" w:rsidP="00226AF7">
      <w:pPr>
        <w:pStyle w:val="30"/>
        <w:shd w:val="clear" w:color="auto" w:fill="auto"/>
        <w:spacing w:before="0" w:line="220" w:lineRule="exact"/>
        <w:jc w:val="both"/>
        <w:rPr>
          <w:sz w:val="28"/>
          <w:szCs w:val="28"/>
        </w:rPr>
      </w:pPr>
    </w:p>
    <w:p w:rsidR="00226AF7" w:rsidRPr="00EE2D07" w:rsidRDefault="00226AF7" w:rsidP="00226AF7">
      <w:pPr>
        <w:spacing w:after="0"/>
        <w:rPr>
          <w:rFonts w:ascii="Times New Roman" w:hAnsi="Times New Roman"/>
          <w:sz w:val="28"/>
          <w:szCs w:val="28"/>
        </w:rPr>
      </w:pPr>
      <w:r w:rsidRPr="00EE2D07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Pr="00EE2D07">
        <w:rPr>
          <w:rFonts w:ascii="Times New Roman" w:hAnsi="Times New Roman"/>
          <w:sz w:val="28"/>
          <w:szCs w:val="28"/>
        </w:rPr>
        <w:t xml:space="preserve">Центр </w:t>
      </w:r>
      <w:proofErr w:type="spellStart"/>
      <w:proofErr w:type="gramStart"/>
      <w:r w:rsidRPr="00EE2D07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EE2D07">
        <w:rPr>
          <w:rFonts w:ascii="Times New Roman" w:hAnsi="Times New Roman"/>
          <w:sz w:val="28"/>
          <w:szCs w:val="28"/>
        </w:rPr>
        <w:t xml:space="preserve"> и технологической направленности «Точка роста»</w:t>
      </w:r>
    </w:p>
    <w:p w:rsidR="00226AF7" w:rsidRPr="00EE2D07" w:rsidRDefault="00226AF7" w:rsidP="0022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AF7" w:rsidRPr="00EE2D07" w:rsidRDefault="00226AF7" w:rsidP="00226AF7">
      <w:pPr>
        <w:pStyle w:val="30"/>
        <w:shd w:val="clear" w:color="auto" w:fill="auto"/>
        <w:spacing w:before="0" w:line="220" w:lineRule="exact"/>
        <w:jc w:val="both"/>
        <w:rPr>
          <w:sz w:val="28"/>
          <w:szCs w:val="28"/>
        </w:rPr>
      </w:pPr>
    </w:p>
    <w:p w:rsidR="00226AF7" w:rsidRPr="00EE2D07" w:rsidRDefault="00226AF7" w:rsidP="00226AF7">
      <w:pPr>
        <w:pStyle w:val="30"/>
        <w:shd w:val="clear" w:color="auto" w:fill="auto"/>
        <w:spacing w:before="0" w:line="220" w:lineRule="exact"/>
        <w:jc w:val="both"/>
        <w:rPr>
          <w:sz w:val="28"/>
          <w:szCs w:val="28"/>
        </w:rPr>
        <w:sectPr w:rsidR="00226AF7" w:rsidRPr="00EE2D07" w:rsidSect="00385D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AF7" w:rsidRPr="00164091" w:rsidRDefault="00226AF7" w:rsidP="00EE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091">
        <w:rPr>
          <w:rFonts w:ascii="Times New Roman" w:hAnsi="Times New Roman"/>
          <w:b/>
          <w:sz w:val="28"/>
          <w:szCs w:val="28"/>
        </w:rPr>
        <w:lastRenderedPageBreak/>
        <w:t>Содержание курса внеурочной деятельности с указанием форм организации учебных</w:t>
      </w:r>
    </w:p>
    <w:p w:rsidR="00226AF7" w:rsidRPr="00164091" w:rsidRDefault="00226AF7" w:rsidP="00EE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091">
        <w:rPr>
          <w:rFonts w:ascii="Times New Roman" w:hAnsi="Times New Roman"/>
          <w:b/>
          <w:sz w:val="28"/>
          <w:szCs w:val="28"/>
        </w:rPr>
        <w:t>занятий, осно</w:t>
      </w:r>
      <w:r>
        <w:rPr>
          <w:rFonts w:ascii="Times New Roman" w:hAnsi="Times New Roman"/>
          <w:b/>
          <w:sz w:val="28"/>
          <w:szCs w:val="28"/>
        </w:rPr>
        <w:t>вных видов учебной деятельности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7"/>
        <w:gridCol w:w="4111"/>
        <w:gridCol w:w="3544"/>
      </w:tblGrid>
      <w:tr w:rsidR="00226AF7" w:rsidRPr="00164091" w:rsidTr="005500E4">
        <w:tc>
          <w:tcPr>
            <w:tcW w:w="7797" w:type="dxa"/>
          </w:tcPr>
          <w:p w:rsidR="00226AF7" w:rsidRPr="00164091" w:rsidRDefault="00226AF7" w:rsidP="00EE2D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091">
              <w:rPr>
                <w:rFonts w:ascii="Times New Roman" w:hAnsi="Times New Roman"/>
                <w:sz w:val="28"/>
                <w:szCs w:val="28"/>
              </w:rPr>
              <w:t>Содержание   курса</w:t>
            </w:r>
          </w:p>
        </w:tc>
        <w:tc>
          <w:tcPr>
            <w:tcW w:w="4111" w:type="dxa"/>
          </w:tcPr>
          <w:p w:rsidR="00226AF7" w:rsidRPr="00164091" w:rsidRDefault="00226AF7" w:rsidP="00550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091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3544" w:type="dxa"/>
          </w:tcPr>
          <w:p w:rsidR="00226AF7" w:rsidRPr="00164091" w:rsidRDefault="00226AF7" w:rsidP="00550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091">
              <w:rPr>
                <w:rFonts w:ascii="Times New Roman" w:hAnsi="Times New Roman"/>
                <w:sz w:val="28"/>
                <w:szCs w:val="28"/>
              </w:rPr>
              <w:t xml:space="preserve">Основные формы организации деятельности </w:t>
            </w:r>
          </w:p>
        </w:tc>
      </w:tr>
      <w:tr w:rsidR="00226AF7" w:rsidRPr="00164091" w:rsidTr="005500E4">
        <w:tc>
          <w:tcPr>
            <w:tcW w:w="7797" w:type="dxa"/>
          </w:tcPr>
          <w:p w:rsidR="00226AF7" w:rsidRPr="008C5B0F" w:rsidRDefault="00226AF7" w:rsidP="005500E4">
            <w:pPr>
              <w:pStyle w:val="3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8C5B0F">
              <w:rPr>
                <w:sz w:val="24"/>
                <w:szCs w:val="24"/>
              </w:rPr>
              <w:t>Модуль 1. Как обнаружить экологическую опасность: учусь экологическому мышлению</w:t>
            </w:r>
          </w:p>
          <w:p w:rsidR="00226AF7" w:rsidRPr="008C5B0F" w:rsidRDefault="00226AF7" w:rsidP="005500E4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B0F">
              <w:rPr>
                <w:rFonts w:ascii="Times New Roman" w:hAnsi="Times New Roman"/>
                <w:sz w:val="24"/>
                <w:szCs w:val="24"/>
              </w:rPr>
              <w:t>Развиваем экологическую зоркость. Экология как область научного знания. Экологическое мышление как метод научного познания мира, выявления и решения экологических проблем, необходимый каждому человеку. Потребность человека в благоприятной среде жизни. Экологические опасности в окружающем мире. Природные источники экологической опасности, их неустранимый характер. Источники экологической опасности, связанные с деятельностью человека. Экологическое мышление — условие развития экологической зоркости, умения обнаруживать экологическую опасность. Экологический риск как вероятность опасности. «Экологический след». Выявление экологических рисков в повседневной жизни. Зависимость величины экологического риска от экологической грамотности человека, его жизненных ценностей, образа жизни (характера питания, наличия вредных привычек и др.). Модели поведения: избегание экологической опасности, приспособление к ней или её устранение.</w:t>
            </w:r>
          </w:p>
          <w:p w:rsidR="00226AF7" w:rsidRPr="008C5B0F" w:rsidRDefault="00226AF7" w:rsidP="005500E4">
            <w:pPr>
              <w:ind w:firstLine="600"/>
              <w:jc w:val="both"/>
            </w:pPr>
            <w:r w:rsidRPr="008C5B0F">
              <w:rPr>
                <w:rFonts w:ascii="Times New Roman" w:hAnsi="Times New Roman"/>
                <w:sz w:val="24"/>
                <w:szCs w:val="24"/>
              </w:rPr>
              <w:t>Способы предупреждения населения об экологической опасности. Роль средств массовой информации, телевидения, Интернета, радио, рекламы, средств оповещения гражданской обороны. Трудности нахождения необходимой экологической информации, проблемы понимания информации, её правильного использования в целях экологической безопасности.</w:t>
            </w:r>
          </w:p>
        </w:tc>
        <w:tc>
          <w:tcPr>
            <w:tcW w:w="4111" w:type="dxa"/>
          </w:tcPr>
          <w:p w:rsidR="00226AF7" w:rsidRPr="00535D67" w:rsidRDefault="00226AF7" w:rsidP="005500E4">
            <w:pPr>
              <w:pStyle w:val="Default"/>
              <w:rPr>
                <w:rFonts w:ascii="Times New Roman" w:hAnsi="Times New Roman" w:cs="Times New Roman"/>
              </w:rPr>
            </w:pPr>
            <w:r w:rsidRPr="00535D67">
              <w:rPr>
                <w:rFonts w:ascii="Times New Roman" w:hAnsi="Times New Roman" w:cs="Times New Roman"/>
              </w:rPr>
              <w:t xml:space="preserve">- Познавательная </w:t>
            </w:r>
          </w:p>
          <w:p w:rsidR="00226AF7" w:rsidRDefault="00226AF7" w:rsidP="0055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67">
              <w:rPr>
                <w:rFonts w:ascii="Times New Roman" w:hAnsi="Times New Roman"/>
                <w:sz w:val="24"/>
                <w:szCs w:val="24"/>
              </w:rPr>
              <w:t>- Игровая</w:t>
            </w:r>
          </w:p>
          <w:p w:rsidR="00226AF7" w:rsidRPr="00535D67" w:rsidRDefault="00226AF7" w:rsidP="0055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67">
              <w:rPr>
                <w:rFonts w:ascii="Times New Roman" w:hAnsi="Times New Roman"/>
                <w:sz w:val="24"/>
                <w:szCs w:val="24"/>
              </w:rPr>
              <w:t>- Проблемно-ценностное общение</w:t>
            </w:r>
            <w:r w:rsidRPr="00535D6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26AF7" w:rsidRPr="00164091" w:rsidRDefault="00226AF7" w:rsidP="00550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AF7" w:rsidRPr="000F2217" w:rsidRDefault="00226AF7" w:rsidP="00550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217">
              <w:rPr>
                <w:rFonts w:ascii="Times New Roman" w:hAnsi="Times New Roman"/>
                <w:sz w:val="24"/>
                <w:szCs w:val="24"/>
              </w:rPr>
              <w:t>Киноклуб</w:t>
            </w:r>
            <w:proofErr w:type="spellEnd"/>
            <w:r w:rsidRPr="000F2217">
              <w:rPr>
                <w:rFonts w:ascii="Times New Roman" w:hAnsi="Times New Roman"/>
                <w:sz w:val="24"/>
                <w:szCs w:val="24"/>
              </w:rPr>
              <w:t>: документальные фильмы об экологических опасностях и экологически безопасном образе жизни в Ярославской области, ролевая игра «Экологический след нашего класса».</w:t>
            </w:r>
          </w:p>
        </w:tc>
      </w:tr>
      <w:tr w:rsidR="00226AF7" w:rsidRPr="00164091" w:rsidTr="005500E4">
        <w:tc>
          <w:tcPr>
            <w:tcW w:w="7797" w:type="dxa"/>
          </w:tcPr>
          <w:p w:rsidR="00226AF7" w:rsidRPr="000F2217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0F2217">
              <w:rPr>
                <w:sz w:val="24"/>
                <w:szCs w:val="24"/>
              </w:rPr>
              <w:lastRenderedPageBreak/>
              <w:t>Модуль 2. Экологическая грамотность: уроки прошлого</w:t>
            </w:r>
          </w:p>
          <w:p w:rsidR="00226AF7" w:rsidRPr="000F2217" w:rsidRDefault="00226AF7" w:rsidP="005500E4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7">
              <w:rPr>
                <w:rFonts w:ascii="Times New Roman" w:hAnsi="Times New Roman"/>
                <w:sz w:val="24"/>
                <w:szCs w:val="24"/>
              </w:rPr>
              <w:t>Полезная информация из прошлого. Источники информации об экологической культуре разных народов: музеи, библиотеки, Интернет, кинофильмы, диалог поколений. Способы фиксации информации, выделение главного, пересказ своими словами.</w:t>
            </w:r>
          </w:p>
          <w:p w:rsidR="00226AF7" w:rsidRPr="000F2217" w:rsidRDefault="00226AF7" w:rsidP="005500E4">
            <w:pPr>
              <w:ind w:firstLine="600"/>
              <w:jc w:val="both"/>
            </w:pPr>
            <w:r w:rsidRPr="000F2217">
              <w:rPr>
                <w:rFonts w:ascii="Times New Roman" w:hAnsi="Times New Roman"/>
                <w:sz w:val="24"/>
                <w:szCs w:val="24"/>
              </w:rPr>
              <w:t>Народная мудрость об экологической грамотности. Экологические традиции и обычаи народов России, отражённые в предметах быта, произведениях народных промыслов, фольклоре. Экологическая культура коренных народов своего региона. Особенности питания, жилища, хозяйствования, народного творчества. Отношение к вредным привычкам, браконьерству, расточительному природопользованию. Воз</w:t>
            </w:r>
            <w:r w:rsidRPr="000F2217">
              <w:rPr>
                <w:rFonts w:ascii="Times New Roman" w:hAnsi="Times New Roman"/>
                <w:sz w:val="24"/>
                <w:szCs w:val="24"/>
              </w:rPr>
              <w:softHyphen/>
              <w:t>можность использования традиций прошлого в современном мире.</w:t>
            </w:r>
          </w:p>
        </w:tc>
        <w:tc>
          <w:tcPr>
            <w:tcW w:w="4111" w:type="dxa"/>
          </w:tcPr>
          <w:p w:rsidR="00226AF7" w:rsidRPr="00535D67" w:rsidRDefault="00226AF7" w:rsidP="005500E4">
            <w:pPr>
              <w:pStyle w:val="Default"/>
              <w:rPr>
                <w:rFonts w:ascii="Times New Roman" w:hAnsi="Times New Roman" w:cs="Times New Roman"/>
              </w:rPr>
            </w:pPr>
            <w:r w:rsidRPr="00535D67">
              <w:rPr>
                <w:rFonts w:ascii="Times New Roman" w:hAnsi="Times New Roman" w:cs="Times New Roman"/>
              </w:rPr>
              <w:t xml:space="preserve">- Познавательная </w:t>
            </w:r>
          </w:p>
          <w:p w:rsidR="00226AF7" w:rsidRDefault="00226AF7" w:rsidP="0055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67">
              <w:rPr>
                <w:rFonts w:ascii="Times New Roman" w:hAnsi="Times New Roman"/>
                <w:sz w:val="24"/>
                <w:szCs w:val="24"/>
              </w:rPr>
              <w:t>- Игровая</w:t>
            </w:r>
          </w:p>
          <w:p w:rsidR="00226AF7" w:rsidRPr="00535D67" w:rsidRDefault="00226AF7" w:rsidP="0055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67">
              <w:rPr>
                <w:rFonts w:ascii="Times New Roman" w:hAnsi="Times New Roman"/>
                <w:sz w:val="24"/>
                <w:szCs w:val="24"/>
              </w:rPr>
              <w:t>- Проблемно-ценностное общение</w:t>
            </w:r>
            <w:r w:rsidRPr="00535D6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26AF7" w:rsidRPr="00535D67" w:rsidRDefault="00226AF7" w:rsidP="005500E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Простейшие исследования</w:t>
            </w:r>
          </w:p>
        </w:tc>
        <w:tc>
          <w:tcPr>
            <w:tcW w:w="3544" w:type="dxa"/>
          </w:tcPr>
          <w:p w:rsidR="00226AF7" w:rsidRPr="000F2217" w:rsidRDefault="00226AF7" w:rsidP="005500E4">
            <w:pPr>
              <w:pStyle w:val="50"/>
              <w:shd w:val="clear" w:color="auto" w:fill="auto"/>
              <w:tabs>
                <w:tab w:val="left" w:pos="6139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0F2217">
              <w:rPr>
                <w:rStyle w:val="511pt"/>
                <w:sz w:val="24"/>
                <w:szCs w:val="24"/>
              </w:rPr>
              <w:t xml:space="preserve">Исследовательская работа </w:t>
            </w:r>
            <w:proofErr w:type="gramStart"/>
            <w:r w:rsidRPr="000F2217">
              <w:rPr>
                <w:rStyle w:val="511pt"/>
                <w:sz w:val="24"/>
                <w:szCs w:val="24"/>
              </w:rPr>
              <w:t>в</w:t>
            </w:r>
            <w:proofErr w:type="gramEnd"/>
          </w:p>
          <w:p w:rsidR="00226AF7" w:rsidRPr="000F2217" w:rsidRDefault="00226AF7" w:rsidP="00550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7">
              <w:rPr>
                <w:rFonts w:ascii="Times New Roman" w:hAnsi="Times New Roman"/>
                <w:sz w:val="24"/>
                <w:szCs w:val="24"/>
              </w:rPr>
              <w:t xml:space="preserve">библиотеке, Интернете). </w:t>
            </w:r>
            <w:proofErr w:type="spellStart"/>
            <w:r w:rsidRPr="000F2217">
              <w:rPr>
                <w:rFonts w:ascii="Times New Roman" w:hAnsi="Times New Roman"/>
                <w:sz w:val="24"/>
                <w:szCs w:val="24"/>
              </w:rPr>
              <w:t>Киноклуб</w:t>
            </w:r>
            <w:proofErr w:type="spellEnd"/>
            <w:r w:rsidRPr="000F2217">
              <w:rPr>
                <w:rFonts w:ascii="Times New Roman" w:hAnsi="Times New Roman"/>
                <w:sz w:val="24"/>
                <w:szCs w:val="24"/>
              </w:rPr>
              <w:t>: этнографические документальные фильмы об экологической культуре народов России, региона. Практикум. Демонстрация опытов. Уроки для младших школьников, сверстников.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конкурсов рисунков и фотографий.</w:t>
            </w:r>
          </w:p>
          <w:p w:rsidR="00226AF7" w:rsidRPr="000F2217" w:rsidRDefault="00226AF7" w:rsidP="00550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AF7" w:rsidRPr="00164091" w:rsidTr="005500E4">
        <w:tc>
          <w:tcPr>
            <w:tcW w:w="7797" w:type="dxa"/>
          </w:tcPr>
          <w:p w:rsidR="00226AF7" w:rsidRPr="00A3314E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A3314E">
              <w:rPr>
                <w:sz w:val="24"/>
                <w:szCs w:val="24"/>
              </w:rPr>
              <w:t>Модуль 3. Экологическая безопасность в школе и дома: учусь предосторожности</w:t>
            </w:r>
          </w:p>
          <w:p w:rsidR="00226AF7" w:rsidRPr="00A3314E" w:rsidRDefault="00226AF7" w:rsidP="005500E4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E">
              <w:rPr>
                <w:rFonts w:ascii="Times New Roman" w:hAnsi="Times New Roman"/>
                <w:sz w:val="24"/>
                <w:szCs w:val="24"/>
              </w:rPr>
              <w:t>Достоверная и ложная экологическая информация. Важность достоверности информации («</w:t>
            </w:r>
            <w:proofErr w:type="gramStart"/>
            <w:r w:rsidRPr="00A3314E">
              <w:rPr>
                <w:rFonts w:ascii="Times New Roman" w:hAnsi="Times New Roman"/>
                <w:sz w:val="24"/>
                <w:szCs w:val="24"/>
              </w:rPr>
              <w:t>предупреждён</w:t>
            </w:r>
            <w:proofErr w:type="gramEnd"/>
            <w:r w:rsidRPr="00A3314E">
              <w:rPr>
                <w:rFonts w:ascii="Times New Roman" w:hAnsi="Times New Roman"/>
                <w:sz w:val="24"/>
                <w:szCs w:val="24"/>
              </w:rPr>
              <w:t xml:space="preserve"> — значит вооружён»). Причины недостоверности или заведомой ложности экологической информации. Признаки ложной информации. Информация о качестве потребляемой питьевой воды, воздуха, питания, используемых бытовых приборов, мебели, стройматериалов и др., способы её проверки на достоверность, представление проверенной информации в кратком виде без искажения её смысла для использования при оповещении населения об экологических рисках.</w:t>
            </w:r>
          </w:p>
          <w:p w:rsidR="00226AF7" w:rsidRPr="00A3314E" w:rsidRDefault="00226AF7" w:rsidP="005500E4">
            <w:pPr>
              <w:ind w:firstLine="600"/>
              <w:jc w:val="both"/>
            </w:pPr>
            <w:r w:rsidRPr="00A3314E">
              <w:rPr>
                <w:rFonts w:ascii="Times New Roman" w:hAnsi="Times New Roman"/>
                <w:sz w:val="24"/>
                <w:szCs w:val="24"/>
              </w:rPr>
              <w:t xml:space="preserve">Предосторожность в принятии решений о направлении действий. Принцип предосторожности как готовность отказаться от действия при неполноте или ненадёжности информации о возможных его последствиях («не навреди»). Надёжные и проверенные способы </w:t>
            </w:r>
            <w:r w:rsidRPr="00A3314E">
              <w:rPr>
                <w:rFonts w:ascii="Times New Roman" w:hAnsi="Times New Roman"/>
                <w:sz w:val="24"/>
                <w:szCs w:val="24"/>
              </w:rPr>
              <w:lastRenderedPageBreak/>
              <w:t>снижения экологического риска при экологически опасном качестве питьевой воды, воздуха, питания, бытовых приборов, мебели, стройматериалов. Публичное представление информации с разделением достоверных объективных сведений (фактов) и субъективных мнений о них.</w:t>
            </w:r>
          </w:p>
        </w:tc>
        <w:tc>
          <w:tcPr>
            <w:tcW w:w="4111" w:type="dxa"/>
          </w:tcPr>
          <w:p w:rsidR="00226AF7" w:rsidRPr="00535D67" w:rsidRDefault="00226AF7" w:rsidP="005500E4">
            <w:pPr>
              <w:pStyle w:val="Default"/>
              <w:rPr>
                <w:rFonts w:ascii="Times New Roman" w:hAnsi="Times New Roman" w:cs="Times New Roman"/>
              </w:rPr>
            </w:pPr>
            <w:r w:rsidRPr="00535D67">
              <w:rPr>
                <w:rFonts w:ascii="Times New Roman" w:hAnsi="Times New Roman" w:cs="Times New Roman"/>
              </w:rPr>
              <w:lastRenderedPageBreak/>
              <w:t xml:space="preserve">- Познавательная </w:t>
            </w:r>
          </w:p>
          <w:p w:rsidR="00226AF7" w:rsidRDefault="00226AF7" w:rsidP="0055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67">
              <w:rPr>
                <w:rFonts w:ascii="Times New Roman" w:hAnsi="Times New Roman"/>
                <w:sz w:val="24"/>
                <w:szCs w:val="24"/>
              </w:rPr>
              <w:t>- Игровая</w:t>
            </w:r>
          </w:p>
          <w:p w:rsidR="00226AF7" w:rsidRPr="00535D67" w:rsidRDefault="00226AF7" w:rsidP="0055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67">
              <w:rPr>
                <w:rFonts w:ascii="Times New Roman" w:hAnsi="Times New Roman"/>
                <w:sz w:val="24"/>
                <w:szCs w:val="24"/>
              </w:rPr>
              <w:t>- Проблемно-ценностное общение</w:t>
            </w:r>
            <w:r w:rsidRPr="00535D6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26AF7" w:rsidRPr="00535D67" w:rsidRDefault="00226AF7" w:rsidP="005500E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Простейшие исследования</w:t>
            </w:r>
          </w:p>
        </w:tc>
        <w:tc>
          <w:tcPr>
            <w:tcW w:w="3544" w:type="dxa"/>
          </w:tcPr>
          <w:p w:rsidR="00226AF7" w:rsidRPr="000F2217" w:rsidRDefault="00226AF7" w:rsidP="005500E4">
            <w:pPr>
              <w:pStyle w:val="50"/>
              <w:shd w:val="clear" w:color="auto" w:fill="auto"/>
              <w:tabs>
                <w:tab w:val="left" w:pos="6139"/>
              </w:tabs>
              <w:spacing w:before="0"/>
              <w:rPr>
                <w:rStyle w:val="511pt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Ис</w:t>
            </w:r>
            <w:r w:rsidRPr="00A3314E">
              <w:rPr>
                <w:b w:val="0"/>
                <w:i w:val="0"/>
                <w:sz w:val="24"/>
                <w:szCs w:val="24"/>
              </w:rPr>
              <w:t xml:space="preserve">следовательская работа в библиотеке, Интернете, со справочной литературой, официальными документами, консультация у специалистов. Встречи со специалистами. </w:t>
            </w:r>
            <w:proofErr w:type="spellStart"/>
            <w:r w:rsidRPr="00A3314E">
              <w:rPr>
                <w:b w:val="0"/>
                <w:i w:val="0"/>
                <w:sz w:val="24"/>
                <w:szCs w:val="24"/>
              </w:rPr>
              <w:t>Киноклуб</w:t>
            </w:r>
            <w:proofErr w:type="spellEnd"/>
            <w:r w:rsidRPr="00A3314E">
              <w:rPr>
                <w:b w:val="0"/>
                <w:i w:val="0"/>
                <w:sz w:val="24"/>
                <w:szCs w:val="24"/>
              </w:rPr>
              <w:t>: документальные фильмы об экологических опасностях и экологически безопасном образе жизни в своём регионе. Урок для родителей на тему «Наши полезные советы».</w:t>
            </w:r>
          </w:p>
        </w:tc>
      </w:tr>
      <w:tr w:rsidR="00226AF7" w:rsidRPr="00164091" w:rsidTr="005500E4">
        <w:tc>
          <w:tcPr>
            <w:tcW w:w="7797" w:type="dxa"/>
          </w:tcPr>
          <w:p w:rsidR="00226AF7" w:rsidRPr="00A3314E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A3314E">
              <w:rPr>
                <w:sz w:val="24"/>
                <w:szCs w:val="24"/>
              </w:rPr>
              <w:lastRenderedPageBreak/>
              <w:t>Модуль 4. Экономное потребление: учусь быть взрослым</w:t>
            </w:r>
          </w:p>
          <w:p w:rsidR="00226AF7" w:rsidRPr="00A3314E" w:rsidRDefault="00226AF7" w:rsidP="005500E4">
            <w:pPr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E">
              <w:rPr>
                <w:rFonts w:ascii="Times New Roman" w:hAnsi="Times New Roman"/>
                <w:sz w:val="24"/>
                <w:szCs w:val="24"/>
              </w:rPr>
              <w:t xml:space="preserve">Чувство меры как признак взрослости. Ценность экономности, </w:t>
            </w:r>
            <w:proofErr w:type="spellStart"/>
            <w:r w:rsidRPr="00A3314E">
              <w:rPr>
                <w:rFonts w:ascii="Times New Roman" w:hAnsi="Times New Roman"/>
                <w:sz w:val="24"/>
                <w:szCs w:val="24"/>
              </w:rPr>
              <w:t>нерасточительности</w:t>
            </w:r>
            <w:proofErr w:type="spellEnd"/>
            <w:r w:rsidRPr="00A3314E">
              <w:rPr>
                <w:rFonts w:ascii="Times New Roman" w:hAnsi="Times New Roman"/>
                <w:sz w:val="24"/>
                <w:szCs w:val="24"/>
              </w:rPr>
              <w:t>, рачительности, скромности, бережного отношения к природным ресурсам в фольклоре, художественных произведениях, верованиях разных народов, в международной Хартии Земли. Причины формирования сходных ценностей у разных народов. Ограниченность природных ресурсов на планете. Экономное потребление как проявление экологической ответственности, экологической грамотности человека, условие его здоровья и долголетия.</w:t>
            </w:r>
          </w:p>
          <w:p w:rsidR="00226AF7" w:rsidRPr="00A3314E" w:rsidRDefault="00226AF7" w:rsidP="005500E4">
            <w:pPr>
              <w:ind w:firstLine="680"/>
              <w:jc w:val="both"/>
            </w:pPr>
            <w:r w:rsidRPr="00A3314E">
              <w:rPr>
                <w:rFonts w:ascii="Times New Roman" w:hAnsi="Times New Roman"/>
                <w:sz w:val="24"/>
                <w:szCs w:val="24"/>
              </w:rPr>
              <w:t>Ресурсосбережение, его виды. Энергосбережение, экономное использование изделий из дерева, бережное расходование пресной воды и др. Готовность к самоограничению в целях сохранения экологического качества окружающей среды, здоровья человека и безопасности жизни. Хартия Земли.</w:t>
            </w:r>
          </w:p>
        </w:tc>
        <w:tc>
          <w:tcPr>
            <w:tcW w:w="4111" w:type="dxa"/>
          </w:tcPr>
          <w:p w:rsidR="00226AF7" w:rsidRPr="00535D67" w:rsidRDefault="00226AF7" w:rsidP="005500E4">
            <w:pPr>
              <w:pStyle w:val="Default"/>
              <w:rPr>
                <w:rFonts w:ascii="Times New Roman" w:hAnsi="Times New Roman" w:cs="Times New Roman"/>
              </w:rPr>
            </w:pPr>
            <w:r w:rsidRPr="00535D67">
              <w:rPr>
                <w:rFonts w:ascii="Times New Roman" w:hAnsi="Times New Roman" w:cs="Times New Roman"/>
              </w:rPr>
              <w:t xml:space="preserve">- Познавательная </w:t>
            </w:r>
          </w:p>
          <w:p w:rsidR="00226AF7" w:rsidRDefault="00226AF7" w:rsidP="0055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67">
              <w:rPr>
                <w:rFonts w:ascii="Times New Roman" w:hAnsi="Times New Roman"/>
                <w:sz w:val="24"/>
                <w:szCs w:val="24"/>
              </w:rPr>
              <w:t>- Игровая</w:t>
            </w:r>
          </w:p>
          <w:p w:rsidR="00226AF7" w:rsidRPr="00535D67" w:rsidRDefault="00226AF7" w:rsidP="0055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67">
              <w:rPr>
                <w:rFonts w:ascii="Times New Roman" w:hAnsi="Times New Roman"/>
                <w:sz w:val="24"/>
                <w:szCs w:val="24"/>
              </w:rPr>
              <w:t>- Проблемно-ценностное общение</w:t>
            </w:r>
            <w:r w:rsidRPr="00535D6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26AF7" w:rsidRPr="00535D67" w:rsidRDefault="00226AF7" w:rsidP="005500E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Простейшие исследования</w:t>
            </w:r>
          </w:p>
        </w:tc>
        <w:tc>
          <w:tcPr>
            <w:tcW w:w="3544" w:type="dxa"/>
          </w:tcPr>
          <w:p w:rsidR="00226AF7" w:rsidRPr="00A3314E" w:rsidRDefault="00226AF7" w:rsidP="005500E4">
            <w:pPr>
              <w:pStyle w:val="50"/>
              <w:shd w:val="clear" w:color="auto" w:fill="auto"/>
              <w:tabs>
                <w:tab w:val="left" w:pos="6139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A3314E">
              <w:rPr>
                <w:b w:val="0"/>
                <w:i w:val="0"/>
              </w:rPr>
              <w:t>Исследовательская работа в библиотеке, Интернете).</w:t>
            </w:r>
            <w:proofErr w:type="gramEnd"/>
            <w:r w:rsidRPr="00A3314E">
              <w:rPr>
                <w:b w:val="0"/>
                <w:i w:val="0"/>
              </w:rPr>
              <w:t xml:space="preserve"> Проекты по разработке и изучению эффективности разных способов ресурсосбережения. Урок для родителей «Учимся жить экономно».</w:t>
            </w:r>
            <w:r>
              <w:rPr>
                <w:b w:val="0"/>
                <w:i w:val="0"/>
              </w:rPr>
              <w:t xml:space="preserve"> </w:t>
            </w:r>
            <w:proofErr w:type="spellStart"/>
            <w:r w:rsidRPr="00A3314E">
              <w:rPr>
                <w:b w:val="0"/>
                <w:i w:val="0"/>
              </w:rPr>
              <w:t>Киноклуб</w:t>
            </w:r>
            <w:proofErr w:type="spellEnd"/>
            <w:r w:rsidRPr="00A3314E">
              <w:rPr>
                <w:b w:val="0"/>
                <w:i w:val="0"/>
              </w:rPr>
              <w:t>: документальные фильмы о Хартии Земли. «Природа — наш дом».</w:t>
            </w:r>
          </w:p>
        </w:tc>
      </w:tr>
      <w:tr w:rsidR="00226AF7" w:rsidRPr="00164091" w:rsidTr="005500E4">
        <w:tc>
          <w:tcPr>
            <w:tcW w:w="7797" w:type="dxa"/>
          </w:tcPr>
          <w:p w:rsidR="00226AF7" w:rsidRPr="001361A7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361A7">
              <w:rPr>
                <w:sz w:val="24"/>
                <w:szCs w:val="24"/>
              </w:rPr>
              <w:t>Модуль 5. Экологическая безопасность в природной среде</w:t>
            </w:r>
          </w:p>
          <w:p w:rsidR="00226AF7" w:rsidRPr="001361A7" w:rsidRDefault="00226AF7" w:rsidP="005500E4">
            <w:pPr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1A7">
              <w:rPr>
                <w:rFonts w:ascii="Times New Roman" w:hAnsi="Times New Roman"/>
                <w:sz w:val="24"/>
                <w:szCs w:val="24"/>
              </w:rPr>
              <w:t>Безопасность общения с природой для человека. Экологическая безопасность человека в условиях местной природы (клещи, змеи, состояние источников питьевой воды и др.).</w:t>
            </w:r>
          </w:p>
          <w:p w:rsidR="00226AF7" w:rsidRPr="001361A7" w:rsidRDefault="00226AF7" w:rsidP="005500E4">
            <w:pPr>
              <w:ind w:firstLine="680"/>
              <w:jc w:val="both"/>
            </w:pPr>
            <w:r w:rsidRPr="001361A7">
              <w:rPr>
                <w:rFonts w:ascii="Times New Roman" w:hAnsi="Times New Roman"/>
                <w:sz w:val="24"/>
                <w:szCs w:val="24"/>
              </w:rPr>
              <w:t xml:space="preserve">Природа в жизни человека. Роль природы в сохранении и укреплении здоровья человека. Природные ресурсы как источник удовлетворения материальных запросов человека; его духовных потребностей в красоте, чувственно-эмоциональном общении с живым, </w:t>
            </w:r>
            <w:r w:rsidRPr="001361A7">
              <w:rPr>
                <w:rFonts w:ascii="Times New Roman" w:hAnsi="Times New Roman"/>
                <w:sz w:val="24"/>
                <w:szCs w:val="24"/>
              </w:rPr>
              <w:lastRenderedPageBreak/>
              <w:t>его познании. Духовное общение с природой, его культурные традиции у разных народов. Чувство единения с природой. Ценность эстетической привлекательности природной среды. Отсутствие следов пребывания человека в природе как показатель его экологической культуры.</w:t>
            </w:r>
          </w:p>
        </w:tc>
        <w:tc>
          <w:tcPr>
            <w:tcW w:w="4111" w:type="dxa"/>
          </w:tcPr>
          <w:p w:rsidR="00226AF7" w:rsidRPr="00535D67" w:rsidRDefault="00226AF7" w:rsidP="005500E4">
            <w:pPr>
              <w:pStyle w:val="Default"/>
              <w:rPr>
                <w:rFonts w:ascii="Times New Roman" w:hAnsi="Times New Roman" w:cs="Times New Roman"/>
              </w:rPr>
            </w:pPr>
            <w:r w:rsidRPr="00535D67">
              <w:rPr>
                <w:rFonts w:ascii="Times New Roman" w:hAnsi="Times New Roman" w:cs="Times New Roman"/>
              </w:rPr>
              <w:lastRenderedPageBreak/>
              <w:t xml:space="preserve">- Познавательная </w:t>
            </w:r>
          </w:p>
          <w:p w:rsidR="00226AF7" w:rsidRDefault="00226AF7" w:rsidP="0055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67">
              <w:rPr>
                <w:rFonts w:ascii="Times New Roman" w:hAnsi="Times New Roman"/>
                <w:sz w:val="24"/>
                <w:szCs w:val="24"/>
              </w:rPr>
              <w:t>- Игровая</w:t>
            </w:r>
          </w:p>
          <w:p w:rsidR="00226AF7" w:rsidRPr="00535D67" w:rsidRDefault="00226AF7" w:rsidP="0055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67">
              <w:rPr>
                <w:rFonts w:ascii="Times New Roman" w:hAnsi="Times New Roman"/>
                <w:sz w:val="24"/>
                <w:szCs w:val="24"/>
              </w:rPr>
              <w:t>- Проблемно-ценностное общение</w:t>
            </w:r>
            <w:r w:rsidRPr="00535D6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26AF7" w:rsidRPr="00535D67" w:rsidRDefault="00226AF7" w:rsidP="005500E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Простейшие исследования</w:t>
            </w:r>
          </w:p>
        </w:tc>
        <w:tc>
          <w:tcPr>
            <w:tcW w:w="3544" w:type="dxa"/>
          </w:tcPr>
          <w:p w:rsidR="00226AF7" w:rsidRPr="001361A7" w:rsidRDefault="00226AF7" w:rsidP="005500E4">
            <w:pPr>
              <w:pStyle w:val="50"/>
              <w:shd w:val="clear" w:color="auto" w:fill="auto"/>
              <w:tabs>
                <w:tab w:val="left" w:pos="6139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1361A7">
              <w:rPr>
                <w:b w:val="0"/>
                <w:i w:val="0"/>
                <w:sz w:val="24"/>
                <w:szCs w:val="24"/>
              </w:rPr>
              <w:t xml:space="preserve">Психологический практикум-тренинг. Ролевая ситуационная </w:t>
            </w:r>
            <w:proofErr w:type="spellStart"/>
            <w:r w:rsidRPr="001361A7">
              <w:rPr>
                <w:b w:val="0"/>
                <w:i w:val="0"/>
                <w:sz w:val="24"/>
                <w:szCs w:val="24"/>
              </w:rPr>
              <w:t>игра</w:t>
            </w:r>
            <w:proofErr w:type="gramStart"/>
            <w:r w:rsidRPr="001361A7">
              <w:rPr>
                <w:b w:val="0"/>
                <w:i w:val="0"/>
                <w:sz w:val="24"/>
                <w:szCs w:val="24"/>
              </w:rPr>
              <w:t>.П</w:t>
            </w:r>
            <w:proofErr w:type="gramEnd"/>
            <w:r w:rsidRPr="001361A7">
              <w:rPr>
                <w:b w:val="0"/>
                <w:i w:val="0"/>
                <w:sz w:val="24"/>
                <w:szCs w:val="24"/>
              </w:rPr>
              <w:t>рактикум</w:t>
            </w:r>
            <w:proofErr w:type="spellEnd"/>
            <w:r w:rsidRPr="001361A7">
              <w:rPr>
                <w:b w:val="0"/>
                <w:i w:val="0"/>
                <w:sz w:val="24"/>
                <w:szCs w:val="24"/>
              </w:rPr>
              <w:t xml:space="preserve">, демонстрационные опыты. </w:t>
            </w:r>
            <w:proofErr w:type="spellStart"/>
            <w:r w:rsidRPr="001361A7">
              <w:rPr>
                <w:b w:val="0"/>
                <w:i w:val="0"/>
                <w:sz w:val="24"/>
                <w:szCs w:val="24"/>
              </w:rPr>
              <w:t>Киноклуб</w:t>
            </w:r>
            <w:proofErr w:type="spellEnd"/>
            <w:r w:rsidRPr="001361A7">
              <w:rPr>
                <w:b w:val="0"/>
                <w:i w:val="0"/>
                <w:sz w:val="24"/>
                <w:szCs w:val="24"/>
              </w:rPr>
              <w:t xml:space="preserve">: «Тропой бескорыстной любви» (1971), «Рысь выходит на тропу» (1982), «Рысь возвращается» (1986), «Рысь идёт по следу» </w:t>
            </w:r>
            <w:r w:rsidRPr="001361A7">
              <w:rPr>
                <w:b w:val="0"/>
                <w:i w:val="0"/>
                <w:sz w:val="24"/>
                <w:szCs w:val="24"/>
              </w:rPr>
              <w:lastRenderedPageBreak/>
              <w:t>(1994), режиссёр А. Бабаян.</w:t>
            </w:r>
          </w:p>
        </w:tc>
      </w:tr>
      <w:tr w:rsidR="00226AF7" w:rsidRPr="00164091" w:rsidTr="005500E4">
        <w:tc>
          <w:tcPr>
            <w:tcW w:w="7797" w:type="dxa"/>
          </w:tcPr>
          <w:p w:rsidR="00226AF7" w:rsidRPr="001361A7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361A7">
              <w:rPr>
                <w:sz w:val="24"/>
                <w:szCs w:val="24"/>
              </w:rPr>
              <w:lastRenderedPageBreak/>
              <w:t>Модуль 6. Мой вклад в экологическое просвещение</w:t>
            </w:r>
          </w:p>
          <w:p w:rsidR="00226AF7" w:rsidRPr="001361A7" w:rsidRDefault="00226AF7" w:rsidP="005500E4">
            <w:pPr>
              <w:ind w:firstLine="680"/>
              <w:jc w:val="both"/>
            </w:pPr>
            <w:r w:rsidRPr="001361A7">
              <w:rPr>
                <w:rFonts w:ascii="Times New Roman" w:hAnsi="Times New Roman"/>
                <w:sz w:val="24"/>
                <w:szCs w:val="24"/>
              </w:rPr>
              <w:t xml:space="preserve">Просвещение как средство повышения экологической грамотности человека. </w:t>
            </w:r>
            <w:proofErr w:type="gramStart"/>
            <w:r w:rsidRPr="001361A7">
              <w:rPr>
                <w:rFonts w:ascii="Times New Roman" w:hAnsi="Times New Roman"/>
                <w:sz w:val="24"/>
                <w:szCs w:val="24"/>
              </w:rPr>
              <w:t>Формы просвещения (личный пример, плакат, буклет, листовка, театр, выступления и др.).</w:t>
            </w:r>
            <w:proofErr w:type="gramEnd"/>
            <w:r w:rsidRPr="001361A7">
              <w:rPr>
                <w:rFonts w:ascii="Times New Roman" w:hAnsi="Times New Roman"/>
                <w:sz w:val="24"/>
                <w:szCs w:val="24"/>
              </w:rPr>
              <w:t xml:space="preserve"> Правила экологически грамотного поведения в школе, дома, в городской, сельской, природной среде.</w:t>
            </w:r>
          </w:p>
        </w:tc>
        <w:tc>
          <w:tcPr>
            <w:tcW w:w="4111" w:type="dxa"/>
          </w:tcPr>
          <w:p w:rsidR="00226AF7" w:rsidRPr="00535D67" w:rsidRDefault="00226AF7" w:rsidP="005500E4">
            <w:pPr>
              <w:pStyle w:val="Default"/>
              <w:rPr>
                <w:rFonts w:ascii="Times New Roman" w:hAnsi="Times New Roman" w:cs="Times New Roman"/>
              </w:rPr>
            </w:pPr>
            <w:r w:rsidRPr="00535D67">
              <w:rPr>
                <w:rFonts w:ascii="Times New Roman" w:hAnsi="Times New Roman" w:cs="Times New Roman"/>
              </w:rPr>
              <w:t xml:space="preserve">- Познавательная </w:t>
            </w:r>
          </w:p>
          <w:p w:rsidR="00226AF7" w:rsidRDefault="00226AF7" w:rsidP="0055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67">
              <w:rPr>
                <w:rFonts w:ascii="Times New Roman" w:hAnsi="Times New Roman"/>
                <w:sz w:val="24"/>
                <w:szCs w:val="24"/>
              </w:rPr>
              <w:t>- Игровая</w:t>
            </w:r>
          </w:p>
          <w:p w:rsidR="00226AF7" w:rsidRPr="00535D67" w:rsidRDefault="00226AF7" w:rsidP="0055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67">
              <w:rPr>
                <w:rFonts w:ascii="Times New Roman" w:hAnsi="Times New Roman"/>
                <w:sz w:val="24"/>
                <w:szCs w:val="24"/>
              </w:rPr>
              <w:t>- Проблемно-ценностное общение</w:t>
            </w:r>
            <w:r w:rsidRPr="00535D6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26AF7" w:rsidRPr="00535D67" w:rsidRDefault="00226AF7" w:rsidP="005500E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Простейшие исследования</w:t>
            </w:r>
          </w:p>
        </w:tc>
        <w:tc>
          <w:tcPr>
            <w:tcW w:w="3544" w:type="dxa"/>
          </w:tcPr>
          <w:p w:rsidR="00226AF7" w:rsidRPr="001361A7" w:rsidRDefault="00226AF7" w:rsidP="005500E4">
            <w:pPr>
              <w:pStyle w:val="50"/>
              <w:shd w:val="clear" w:color="auto" w:fill="auto"/>
              <w:tabs>
                <w:tab w:val="left" w:pos="6139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1361A7">
              <w:rPr>
                <w:b w:val="0"/>
                <w:i w:val="0"/>
                <w:sz w:val="24"/>
                <w:szCs w:val="24"/>
              </w:rPr>
              <w:t xml:space="preserve">Месячник экологической грамотности (публичные выступления; уроки для школьников, родителей; выпуск газеты; конкурсы экологических плакатов, буклетов). Открытый просмотр кинофильма «Дом — свидание с планетой» (2009), Франция. Режиссёры: Люк </w:t>
            </w:r>
            <w:proofErr w:type="spellStart"/>
            <w:r w:rsidRPr="001361A7">
              <w:rPr>
                <w:b w:val="0"/>
                <w:i w:val="0"/>
                <w:sz w:val="24"/>
                <w:szCs w:val="24"/>
              </w:rPr>
              <w:t>Бессон</w:t>
            </w:r>
            <w:proofErr w:type="spellEnd"/>
            <w:r w:rsidRPr="001361A7">
              <w:rPr>
                <w:b w:val="0"/>
                <w:i w:val="0"/>
                <w:sz w:val="24"/>
                <w:szCs w:val="24"/>
              </w:rPr>
              <w:t xml:space="preserve">, Ян </w:t>
            </w:r>
            <w:proofErr w:type="spellStart"/>
            <w:r w:rsidRPr="001361A7">
              <w:rPr>
                <w:b w:val="0"/>
                <w:i w:val="0"/>
                <w:sz w:val="24"/>
                <w:szCs w:val="24"/>
              </w:rPr>
              <w:t>Артюс-Бертран</w:t>
            </w:r>
            <w:proofErr w:type="spellEnd"/>
            <w:r w:rsidRPr="001361A7">
              <w:rPr>
                <w:b w:val="0"/>
                <w:i w:val="0"/>
                <w:sz w:val="24"/>
                <w:szCs w:val="24"/>
              </w:rPr>
              <w:t>.</w:t>
            </w:r>
          </w:p>
        </w:tc>
      </w:tr>
    </w:tbl>
    <w:p w:rsidR="00226AF7" w:rsidRDefault="00226AF7" w:rsidP="00226AF7">
      <w:pPr>
        <w:spacing w:after="845"/>
        <w:jc w:val="both"/>
      </w:pPr>
    </w:p>
    <w:p w:rsidR="00226AF7" w:rsidRDefault="00226AF7" w:rsidP="00226AF7">
      <w:pPr>
        <w:spacing w:after="845"/>
        <w:jc w:val="both"/>
      </w:pPr>
    </w:p>
    <w:p w:rsidR="00226AF7" w:rsidRDefault="00226AF7" w:rsidP="00226AF7">
      <w:pPr>
        <w:spacing w:after="845"/>
        <w:jc w:val="both"/>
      </w:pPr>
    </w:p>
    <w:p w:rsidR="00226AF7" w:rsidRDefault="00226AF7" w:rsidP="00226AF7">
      <w:pPr>
        <w:spacing w:after="845"/>
        <w:jc w:val="both"/>
      </w:pPr>
    </w:p>
    <w:p w:rsidR="00226AF7" w:rsidRDefault="00226AF7" w:rsidP="00226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каждую тему.</w:t>
      </w:r>
    </w:p>
    <w:p w:rsidR="00226AF7" w:rsidRDefault="00226AF7" w:rsidP="00226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  <w:gridCol w:w="4472"/>
      </w:tblGrid>
      <w:tr w:rsidR="00226AF7" w:rsidTr="005500E4">
        <w:tc>
          <w:tcPr>
            <w:tcW w:w="10314" w:type="dxa"/>
          </w:tcPr>
          <w:p w:rsidR="00226AF7" w:rsidRPr="00ED40D8" w:rsidRDefault="00226AF7" w:rsidP="00550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0D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226AF7" w:rsidRPr="00ED40D8" w:rsidRDefault="00226AF7" w:rsidP="00550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226AF7" w:rsidRPr="00ED40D8" w:rsidRDefault="00226AF7" w:rsidP="00550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0D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26AF7" w:rsidTr="005500E4">
        <w:trPr>
          <w:trHeight w:val="337"/>
        </w:trPr>
        <w:tc>
          <w:tcPr>
            <w:tcW w:w="10314" w:type="dxa"/>
          </w:tcPr>
          <w:p w:rsidR="00226AF7" w:rsidRPr="00ED40D8" w:rsidRDefault="00226AF7" w:rsidP="005500E4">
            <w:pPr>
              <w:pStyle w:val="3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ED40D8">
              <w:rPr>
                <w:sz w:val="28"/>
                <w:szCs w:val="28"/>
              </w:rPr>
              <w:t xml:space="preserve"> </w:t>
            </w:r>
            <w:r w:rsidRPr="008C5B0F">
              <w:rPr>
                <w:sz w:val="24"/>
                <w:szCs w:val="24"/>
              </w:rPr>
              <w:t>Модуль 1. Как обнаружить экологическую опасность: учусь экологическому мышлению</w:t>
            </w:r>
          </w:p>
        </w:tc>
        <w:tc>
          <w:tcPr>
            <w:tcW w:w="4472" w:type="dxa"/>
          </w:tcPr>
          <w:p w:rsidR="00226AF7" w:rsidRPr="00ED40D8" w:rsidRDefault="00226AF7" w:rsidP="00550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0D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26AF7" w:rsidTr="005500E4">
        <w:tc>
          <w:tcPr>
            <w:tcW w:w="10314" w:type="dxa"/>
          </w:tcPr>
          <w:p w:rsidR="00226AF7" w:rsidRPr="009B4D49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0F2217">
              <w:rPr>
                <w:sz w:val="24"/>
                <w:szCs w:val="24"/>
              </w:rPr>
              <w:t>Модуль 2. Экологическая грамотность: уроки прошлого</w:t>
            </w:r>
          </w:p>
        </w:tc>
        <w:tc>
          <w:tcPr>
            <w:tcW w:w="4472" w:type="dxa"/>
          </w:tcPr>
          <w:p w:rsidR="00226AF7" w:rsidRPr="00ED40D8" w:rsidRDefault="00226AF7" w:rsidP="00550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26AF7" w:rsidTr="005500E4">
        <w:tc>
          <w:tcPr>
            <w:tcW w:w="10314" w:type="dxa"/>
          </w:tcPr>
          <w:p w:rsidR="00226AF7" w:rsidRPr="009B4D49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A3314E">
              <w:rPr>
                <w:sz w:val="24"/>
                <w:szCs w:val="24"/>
              </w:rPr>
              <w:t>Модуль 3. Экологическая безопасность в школе и дома: учусь предосторожност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472" w:type="dxa"/>
          </w:tcPr>
          <w:p w:rsidR="00226AF7" w:rsidRPr="00ED40D8" w:rsidRDefault="00226AF7" w:rsidP="00550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0D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26AF7" w:rsidTr="005500E4">
        <w:tc>
          <w:tcPr>
            <w:tcW w:w="10314" w:type="dxa"/>
          </w:tcPr>
          <w:p w:rsidR="00226AF7" w:rsidRPr="009B4D49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A3314E">
              <w:rPr>
                <w:sz w:val="24"/>
                <w:szCs w:val="24"/>
              </w:rPr>
              <w:t>Модуль 4. Экономное потребление: учусь быть взрослым</w:t>
            </w:r>
          </w:p>
        </w:tc>
        <w:tc>
          <w:tcPr>
            <w:tcW w:w="4472" w:type="dxa"/>
          </w:tcPr>
          <w:p w:rsidR="00226AF7" w:rsidRPr="00ED40D8" w:rsidRDefault="00226AF7" w:rsidP="00550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226AF7" w:rsidTr="005500E4">
        <w:tc>
          <w:tcPr>
            <w:tcW w:w="10314" w:type="dxa"/>
          </w:tcPr>
          <w:p w:rsidR="00226AF7" w:rsidRPr="009B4D49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361A7">
              <w:rPr>
                <w:sz w:val="24"/>
                <w:szCs w:val="24"/>
              </w:rPr>
              <w:t>Модуль 5. Экологическая безопасность в природной сред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472" w:type="dxa"/>
          </w:tcPr>
          <w:p w:rsidR="00226AF7" w:rsidRPr="00ED40D8" w:rsidRDefault="00226AF7" w:rsidP="00550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0D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26AF7" w:rsidTr="005500E4">
        <w:tc>
          <w:tcPr>
            <w:tcW w:w="10314" w:type="dxa"/>
          </w:tcPr>
          <w:p w:rsidR="00226AF7" w:rsidRPr="001361A7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361A7">
              <w:rPr>
                <w:sz w:val="24"/>
                <w:szCs w:val="24"/>
              </w:rPr>
              <w:t>Модуль 6. Мой вклад в экологическое просвещение</w:t>
            </w:r>
          </w:p>
        </w:tc>
        <w:tc>
          <w:tcPr>
            <w:tcW w:w="4472" w:type="dxa"/>
          </w:tcPr>
          <w:p w:rsidR="00226AF7" w:rsidRPr="00ED40D8" w:rsidRDefault="00226AF7" w:rsidP="00550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226AF7" w:rsidTr="005500E4">
        <w:tc>
          <w:tcPr>
            <w:tcW w:w="10314" w:type="dxa"/>
          </w:tcPr>
          <w:p w:rsidR="00226AF7" w:rsidRPr="00ED40D8" w:rsidRDefault="00226AF7" w:rsidP="005500E4">
            <w:pPr>
              <w:autoSpaceDE w:val="0"/>
              <w:autoSpaceDN w:val="0"/>
              <w:adjustRightInd w:val="0"/>
              <w:spacing w:before="100" w:beforeAutospacing="1" w:after="0"/>
              <w:rPr>
                <w:rFonts w:ascii="Times New Roman" w:hAnsi="Times New Roman"/>
                <w:sz w:val="28"/>
                <w:szCs w:val="28"/>
              </w:rPr>
            </w:pPr>
            <w:r w:rsidRPr="00ED40D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Всего:</w:t>
            </w:r>
          </w:p>
        </w:tc>
        <w:tc>
          <w:tcPr>
            <w:tcW w:w="4472" w:type="dxa"/>
          </w:tcPr>
          <w:p w:rsidR="00226AF7" w:rsidRPr="00ED40D8" w:rsidRDefault="00226AF7" w:rsidP="00550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226AF7" w:rsidRDefault="00226AF7" w:rsidP="00226AF7">
      <w:pPr>
        <w:spacing w:after="0"/>
        <w:jc w:val="both"/>
      </w:pPr>
    </w:p>
    <w:p w:rsidR="00226AF7" w:rsidRDefault="00226AF7" w:rsidP="00226AF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6AF7" w:rsidRDefault="00226AF7" w:rsidP="00226AF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6AF7" w:rsidRDefault="00226AF7" w:rsidP="00226AF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6AF7" w:rsidRDefault="00226AF7" w:rsidP="00226AF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6AF7" w:rsidRDefault="00226AF7" w:rsidP="00226AF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6AF7" w:rsidRDefault="00226AF7" w:rsidP="00226AF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6AF7" w:rsidRDefault="00226AF7" w:rsidP="00226AF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6AF7" w:rsidRDefault="00226AF7" w:rsidP="00226AF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6AF7" w:rsidRPr="00D923BD" w:rsidRDefault="00226AF7" w:rsidP="00226AF7">
      <w:pPr>
        <w:jc w:val="center"/>
        <w:rPr>
          <w:b/>
          <w:sz w:val="24"/>
          <w:szCs w:val="24"/>
        </w:rPr>
      </w:pPr>
      <w:r w:rsidRPr="00AE3C6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1069"/>
        <w:gridCol w:w="11881"/>
        <w:gridCol w:w="975"/>
      </w:tblGrid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ind w:left="160"/>
              <w:jc w:val="center"/>
              <w:rPr>
                <w:rStyle w:val="21"/>
                <w:rFonts w:eastAsiaTheme="minorEastAsia"/>
                <w:b/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b/>
                <w:sz w:val="24"/>
                <w:szCs w:val="24"/>
              </w:rPr>
              <w:t>№</w:t>
            </w:r>
          </w:p>
          <w:p w:rsidR="00226AF7" w:rsidRPr="00996FEB" w:rsidRDefault="00226AF7" w:rsidP="005500E4">
            <w:pPr>
              <w:spacing w:line="220" w:lineRule="exact"/>
              <w:ind w:left="16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96FEB">
              <w:rPr>
                <w:rStyle w:val="21"/>
                <w:rFonts w:eastAsiaTheme="minorEastAsia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6FEB">
              <w:rPr>
                <w:rStyle w:val="21"/>
                <w:rFonts w:eastAsiaTheme="minorEastAsia"/>
                <w:b/>
                <w:sz w:val="24"/>
                <w:szCs w:val="24"/>
              </w:rPr>
              <w:t>/</w:t>
            </w:r>
            <w:proofErr w:type="spellStart"/>
            <w:r w:rsidRPr="00996FEB">
              <w:rPr>
                <w:rStyle w:val="21"/>
                <w:rFonts w:eastAsiaTheme="minorEastAsia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11881" w:type="dxa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96FEB">
              <w:rPr>
                <w:rStyle w:val="20"/>
                <w:rFonts w:eastAsiaTheme="minorEastAsia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rStyle w:val="21"/>
                <w:rFonts w:eastAsiaTheme="minorEastAsia"/>
                <w:b/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b/>
                <w:sz w:val="24"/>
                <w:szCs w:val="24"/>
              </w:rPr>
              <w:t>Кол-во</w:t>
            </w:r>
          </w:p>
          <w:p w:rsidR="00226AF7" w:rsidRPr="00996FEB" w:rsidRDefault="00226AF7" w:rsidP="005500E4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b/>
                <w:sz w:val="24"/>
                <w:szCs w:val="24"/>
              </w:rPr>
              <w:t>часов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ind w:left="160"/>
              <w:jc w:val="center"/>
              <w:rPr>
                <w:rStyle w:val="21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226AF7" w:rsidRDefault="00226AF7" w:rsidP="005500E4">
            <w:pPr>
              <w:spacing w:line="220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center"/>
          </w:tcPr>
          <w:p w:rsidR="00226AF7" w:rsidRPr="00997C83" w:rsidRDefault="00226AF7" w:rsidP="005500E4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sz w:val="24"/>
                <w:szCs w:val="24"/>
              </w:rPr>
            </w:pPr>
            <w:r w:rsidRPr="00997C83">
              <w:rPr>
                <w:rFonts w:ascii="Times New Roman" w:hAnsi="Times New Roman"/>
                <w:b/>
                <w:sz w:val="24"/>
                <w:szCs w:val="24"/>
              </w:rPr>
              <w:t>Модуль 1. Как обнаружить экологическую опасность: учусь экологическому мышлению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rStyle w:val="21"/>
                <w:rFonts w:eastAsiaTheme="minorEastAsia"/>
                <w:b/>
                <w:sz w:val="24"/>
                <w:szCs w:val="24"/>
              </w:rPr>
            </w:pPr>
            <w:r>
              <w:rPr>
                <w:rStyle w:val="21"/>
                <w:rFonts w:eastAsiaTheme="minorEastAsia"/>
                <w:b/>
                <w:sz w:val="24"/>
                <w:szCs w:val="24"/>
              </w:rPr>
              <w:t>12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center"/>
          </w:tcPr>
          <w:p w:rsidR="00226AF7" w:rsidRPr="00996FEB" w:rsidRDefault="00226AF7" w:rsidP="005500E4">
            <w:pPr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Экология как область научного знания. Экологическое мышление.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Природные источники экологической опасности, их неустранимый характер.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spacing w:line="278" w:lineRule="exact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Источники экологической опасности, связанные с деятельностью человека.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Экологический риск как вероятность опасности. Выявление экологических рисков в по</w:t>
            </w:r>
            <w:r w:rsidRPr="00996FEB">
              <w:rPr>
                <w:rStyle w:val="21"/>
                <w:rFonts w:eastAsiaTheme="minorEastAsia"/>
                <w:sz w:val="24"/>
                <w:szCs w:val="24"/>
              </w:rPr>
              <w:softHyphen/>
              <w:t>вседневной жизни.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Экологическая безопасность. Модели поведения: избегание экологической опасности, приспособление к ней или её устранение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Роль средств массовой информации: телевидения, Интернета, радио, рекламы, средств оповещения гражданской обороны.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after="60"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7-11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spacing w:line="278" w:lineRule="exact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«Экологический следопыт» (поиск необходимой экологической информации).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5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Публичное представление необходимой экологической информации.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069" w:type="dxa"/>
          </w:tcPr>
          <w:p w:rsidR="00226AF7" w:rsidRPr="00996FEB" w:rsidRDefault="00226AF7" w:rsidP="005500E4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7C83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0F2217">
              <w:rPr>
                <w:sz w:val="24"/>
                <w:szCs w:val="24"/>
              </w:rPr>
              <w:t>Модуль 2. Экологическая грамотность: уроки прошлого</w:t>
            </w:r>
          </w:p>
        </w:tc>
        <w:tc>
          <w:tcPr>
            <w:tcW w:w="0" w:type="auto"/>
            <w:vAlign w:val="center"/>
          </w:tcPr>
          <w:p w:rsidR="00226AF7" w:rsidRPr="00997C83" w:rsidRDefault="00226AF7" w:rsidP="005500E4">
            <w:pPr>
              <w:spacing w:line="220" w:lineRule="exact"/>
              <w:ind w:left="240"/>
              <w:jc w:val="center"/>
              <w:rPr>
                <w:rStyle w:val="21"/>
                <w:rFonts w:eastAsiaTheme="minorEastAsia"/>
                <w:b/>
                <w:sz w:val="24"/>
                <w:szCs w:val="24"/>
              </w:rPr>
            </w:pPr>
            <w:r w:rsidRPr="00997C83">
              <w:rPr>
                <w:rStyle w:val="21"/>
                <w:rFonts w:eastAsiaTheme="minorEastAsia"/>
                <w:b/>
                <w:sz w:val="24"/>
                <w:szCs w:val="24"/>
              </w:rPr>
              <w:t>10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after="60" w:line="220" w:lineRule="exact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13-14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</w:tcPr>
          <w:p w:rsidR="00226AF7" w:rsidRPr="00996FEB" w:rsidRDefault="00226AF7" w:rsidP="005500E4">
            <w:pPr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Источники информации об экологической культуре разных народов (сбор и фиксация информации)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2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after="60" w:line="220" w:lineRule="exact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15</w:t>
            </w:r>
            <w:r w:rsidRPr="00996FEB">
              <w:rPr>
                <w:sz w:val="24"/>
                <w:szCs w:val="24"/>
              </w:rPr>
              <w:t>-</w:t>
            </w:r>
            <w:r w:rsidRPr="00996FEB">
              <w:rPr>
                <w:rStyle w:val="21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</w:tcPr>
          <w:p w:rsidR="00226AF7" w:rsidRPr="00996FEB" w:rsidRDefault="00226AF7" w:rsidP="005500E4">
            <w:pPr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Обобщение и преобразование информации об экологической культуре разных народов в популярный текст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2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Экологические традиции и обычаи народов России, отражённые в предметах быта, произведениях народных промыслов, фольклоре.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spacing w:line="278" w:lineRule="exact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Экологическая культура коренных народов своего региона.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after="60"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</w:t>
            </w:r>
            <w:r w:rsidRPr="00996FEB">
              <w:rPr>
                <w:rStyle w:val="21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83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spacing w:line="283" w:lineRule="exact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Особенности питания, жилища, хозяйствования, народного творчества.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2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spacing w:line="278" w:lineRule="exact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Отношение к вредным привычкам, расточительному природопользованию, случаям экологического вандализма.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spacing w:line="278" w:lineRule="exact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Возможность использования традиций прошлого в современном мире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7C83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A3314E">
              <w:rPr>
                <w:sz w:val="24"/>
                <w:szCs w:val="24"/>
              </w:rPr>
              <w:t>Модуль 3. Экологическая безопасность в школе и дома: учусь предосторожности</w:t>
            </w:r>
          </w:p>
        </w:tc>
        <w:tc>
          <w:tcPr>
            <w:tcW w:w="0" w:type="auto"/>
            <w:vAlign w:val="center"/>
          </w:tcPr>
          <w:p w:rsidR="00226AF7" w:rsidRPr="00997C83" w:rsidRDefault="00226AF7" w:rsidP="005500E4">
            <w:pPr>
              <w:spacing w:line="220" w:lineRule="exact"/>
              <w:jc w:val="center"/>
              <w:rPr>
                <w:rStyle w:val="21"/>
                <w:rFonts w:eastAsiaTheme="minorEastAsia"/>
                <w:b/>
                <w:sz w:val="24"/>
                <w:szCs w:val="24"/>
              </w:rPr>
            </w:pPr>
            <w:r w:rsidRPr="00997C83">
              <w:rPr>
                <w:rStyle w:val="21"/>
                <w:rFonts w:eastAsiaTheme="minorEastAsia"/>
                <w:b/>
                <w:sz w:val="24"/>
                <w:szCs w:val="24"/>
              </w:rPr>
              <w:t>11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spacing w:line="278" w:lineRule="exact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Важность достоверности информации («</w:t>
            </w:r>
            <w:proofErr w:type="gramStart"/>
            <w:r w:rsidRPr="00996FEB">
              <w:rPr>
                <w:rStyle w:val="21"/>
                <w:rFonts w:eastAsiaTheme="minorEastAsia"/>
                <w:sz w:val="24"/>
                <w:szCs w:val="24"/>
              </w:rPr>
              <w:t>предупреждён</w:t>
            </w:r>
            <w:proofErr w:type="gramEnd"/>
            <w:r w:rsidRPr="00996FEB">
              <w:rPr>
                <w:rStyle w:val="21"/>
                <w:rFonts w:eastAsiaTheme="minorEastAsia"/>
                <w:sz w:val="24"/>
                <w:szCs w:val="24"/>
              </w:rPr>
              <w:t xml:space="preserve"> - значит вооружён»).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E455E0" w:rsidP="005500E4">
            <w:pPr>
              <w:spacing w:line="278" w:lineRule="exact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Причины недостоверности или заведомой ложности экологической информации. Признаки ложной информации.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after="60"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25</w:t>
            </w:r>
            <w:r w:rsidRPr="00996FEB">
              <w:rPr>
                <w:sz w:val="24"/>
                <w:szCs w:val="24"/>
              </w:rPr>
              <w:t>-</w:t>
            </w:r>
            <w:r w:rsidRPr="00996FEB">
              <w:rPr>
                <w:rStyle w:val="21"/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E455E0" w:rsidP="005500E4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Информация о качестве потребляемой питьевой воды, воздуха, питания, используемых бытовых приборов, мебели, стройматериалов и др.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2</w:t>
            </w:r>
          </w:p>
        </w:tc>
      </w:tr>
      <w:tr w:rsidR="00226AF7" w:rsidTr="005500E4">
        <w:trPr>
          <w:trHeight w:val="336"/>
        </w:trPr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20" w:lineRule="exact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Способы проверки информации на достоверность.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96FEB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rPr>
          <w:trHeight w:val="381"/>
        </w:trPr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20" w:lineRule="exact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996FEB" w:rsidRDefault="00226AF7" w:rsidP="005500E4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Выбор темы исследовательского проекта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996FEB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after="60" w:line="220" w:lineRule="exact"/>
              <w:jc w:val="center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29-33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</w:tcPr>
          <w:p w:rsidR="00226AF7" w:rsidRPr="00996FEB" w:rsidRDefault="00226AF7" w:rsidP="005500E4">
            <w:pPr>
              <w:spacing w:line="278" w:lineRule="exact"/>
              <w:rPr>
                <w:sz w:val="24"/>
                <w:szCs w:val="24"/>
              </w:rPr>
            </w:pPr>
            <w:r w:rsidRPr="00996FEB">
              <w:rPr>
                <w:rStyle w:val="21"/>
                <w:rFonts w:eastAsiaTheme="minorEastAsia"/>
                <w:sz w:val="24"/>
                <w:szCs w:val="24"/>
              </w:rPr>
              <w:t>Построение «звездочки обдумывания». Работа над проектом.</w:t>
            </w:r>
          </w:p>
        </w:tc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5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Pr="00996FEB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</w:tcPr>
          <w:p w:rsidR="00226AF7" w:rsidRPr="00997C83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A3314E">
              <w:rPr>
                <w:sz w:val="24"/>
                <w:szCs w:val="24"/>
              </w:rPr>
              <w:t>Модуль 4. Экономное потребление: учусь быть взрослым</w:t>
            </w:r>
          </w:p>
        </w:tc>
        <w:tc>
          <w:tcPr>
            <w:tcW w:w="0" w:type="auto"/>
            <w:vAlign w:val="center"/>
          </w:tcPr>
          <w:p w:rsidR="00226AF7" w:rsidRPr="00997C83" w:rsidRDefault="00226AF7" w:rsidP="005500E4">
            <w:pPr>
              <w:spacing w:line="220" w:lineRule="exact"/>
              <w:jc w:val="center"/>
              <w:rPr>
                <w:rStyle w:val="21"/>
                <w:rFonts w:eastAsiaTheme="minorEastAsia"/>
                <w:b/>
                <w:sz w:val="24"/>
                <w:szCs w:val="24"/>
              </w:rPr>
            </w:pPr>
            <w:r w:rsidRPr="00997C83">
              <w:rPr>
                <w:rStyle w:val="21"/>
                <w:rFonts w:eastAsiaTheme="minorEastAsia"/>
                <w:b/>
                <w:sz w:val="24"/>
                <w:szCs w:val="24"/>
              </w:rPr>
              <w:t>12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34-35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r>
              <w:rPr>
                <w:rStyle w:val="21"/>
                <w:rFonts w:eastAsiaTheme="minorEastAsia"/>
              </w:rPr>
              <w:t xml:space="preserve">Ценность экономности, </w:t>
            </w:r>
            <w:proofErr w:type="spellStart"/>
            <w:r>
              <w:rPr>
                <w:rStyle w:val="21"/>
                <w:rFonts w:eastAsiaTheme="minorEastAsia"/>
              </w:rPr>
              <w:t>нерасточительности</w:t>
            </w:r>
            <w:proofErr w:type="spellEnd"/>
            <w:r>
              <w:rPr>
                <w:rStyle w:val="21"/>
                <w:rFonts w:eastAsiaTheme="minorEastAsia"/>
              </w:rPr>
              <w:t>, рачительности, скромности, бережного отношения к природным ресурсам в верованиях разных на</w:t>
            </w:r>
            <w:r>
              <w:rPr>
                <w:rStyle w:val="21"/>
                <w:rFonts w:eastAsiaTheme="minorEastAsia"/>
              </w:rPr>
              <w:softHyphen/>
              <w:t>родов, в международной Хартии Земли.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2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36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</w:tcPr>
          <w:p w:rsidR="00226AF7" w:rsidRDefault="00226AF7" w:rsidP="005500E4">
            <w:pPr>
              <w:spacing w:line="278" w:lineRule="exact"/>
            </w:pPr>
            <w:r>
              <w:rPr>
                <w:rStyle w:val="21"/>
                <w:rFonts w:eastAsiaTheme="minorEastAsia"/>
              </w:rPr>
              <w:t>Причины формирования сходных ценностей у разных народов. Ограниченность природных ресурсов на планете.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37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Викторина «Природные ресурсы»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38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r>
              <w:rPr>
                <w:rStyle w:val="21"/>
                <w:rFonts w:eastAsiaTheme="minorEastAsia"/>
              </w:rPr>
              <w:t>Экономное потребление как проявление экологической ответственности, экологической грамотности человека, условие его здоровья и долголетия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lastRenderedPageBreak/>
              <w:t>39-40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pPr>
              <w:spacing w:line="269" w:lineRule="exact"/>
            </w:pPr>
            <w:r>
              <w:rPr>
                <w:rStyle w:val="21"/>
                <w:rFonts w:eastAsiaTheme="minorEastAsia"/>
              </w:rPr>
              <w:t>Составляем урок для родителей на тему «Учимся жить экономно»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2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41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r>
              <w:rPr>
                <w:rStyle w:val="21"/>
                <w:rFonts w:eastAsiaTheme="minorEastAsia"/>
              </w:rPr>
              <w:t>Энергосбережение, экономное использование изделий из дерева.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42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Бережное расходование пресной воды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43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pPr>
              <w:spacing w:line="278" w:lineRule="exact"/>
            </w:pPr>
            <w:r>
              <w:rPr>
                <w:rStyle w:val="21"/>
                <w:rFonts w:eastAsiaTheme="minorEastAsia"/>
              </w:rPr>
              <w:t>Готовность к самоограничению в целях сохранения качества окружающей среды, здоровья человека и безопасности жизни. Хартия Земли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</w:pPr>
            <w:r>
              <w:rPr>
                <w:rStyle w:val="21"/>
                <w:rFonts w:eastAsiaTheme="minorEastAsia"/>
              </w:rPr>
              <w:t>44-45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pPr>
              <w:spacing w:line="278" w:lineRule="exact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Работа над проектами по ресурсосбережению.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2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6F1D5E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1361A7">
              <w:rPr>
                <w:sz w:val="24"/>
                <w:szCs w:val="24"/>
              </w:rPr>
              <w:t>Модуль 5. Экологическая безопасность в природной среде</w:t>
            </w:r>
          </w:p>
        </w:tc>
        <w:tc>
          <w:tcPr>
            <w:tcW w:w="0" w:type="auto"/>
            <w:vAlign w:val="center"/>
          </w:tcPr>
          <w:p w:rsidR="00226AF7" w:rsidRPr="006F1D5E" w:rsidRDefault="00226AF7" w:rsidP="005500E4">
            <w:pPr>
              <w:spacing w:line="220" w:lineRule="exact"/>
              <w:jc w:val="center"/>
              <w:rPr>
                <w:rStyle w:val="21"/>
                <w:rFonts w:eastAsiaTheme="minorEastAsia"/>
                <w:b/>
              </w:rPr>
            </w:pPr>
            <w:r w:rsidRPr="006F1D5E">
              <w:rPr>
                <w:rStyle w:val="21"/>
                <w:rFonts w:eastAsiaTheme="minorEastAsia"/>
                <w:b/>
              </w:rPr>
              <w:t>12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46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r>
              <w:rPr>
                <w:rStyle w:val="21"/>
                <w:rFonts w:eastAsiaTheme="minorEastAsia"/>
              </w:rPr>
              <w:t>Экологическая безопасность человека в условиях местной природы (кровососущие насекомые)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47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r>
              <w:rPr>
                <w:rStyle w:val="21"/>
                <w:rFonts w:eastAsiaTheme="minorEastAsia"/>
              </w:rPr>
              <w:t>Экологическая безопасность человека в условиях местной природы (ядовитые змеи)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48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</w:tcPr>
          <w:p w:rsidR="00226AF7" w:rsidRDefault="00226AF7" w:rsidP="005500E4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Реки. Озера. Родники. Болота.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49-52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</w:tcPr>
          <w:p w:rsidR="00226AF7" w:rsidRDefault="00226AF7" w:rsidP="005500E4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Работа над проектами по ресурсосбережению.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4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53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pPr>
              <w:spacing w:line="283" w:lineRule="exact"/>
            </w:pPr>
            <w:r>
              <w:rPr>
                <w:rStyle w:val="21"/>
                <w:rFonts w:eastAsiaTheme="minorEastAsia"/>
              </w:rPr>
              <w:t>Роль природы в сохранении и укреплении здоровья человека.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54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pPr>
              <w:spacing w:line="283" w:lineRule="exact"/>
            </w:pPr>
            <w:r>
              <w:rPr>
                <w:rStyle w:val="21"/>
                <w:rFonts w:eastAsiaTheme="minorEastAsia"/>
              </w:rPr>
              <w:t>Природные ресурсы как источник удовлетворения материальных запросов человека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55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r>
              <w:rPr>
                <w:rStyle w:val="21"/>
                <w:rFonts w:eastAsiaTheme="minorEastAsia"/>
              </w:rPr>
              <w:t>Духовное общение с природой, его культурные традиции у разных народов.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56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Чувство единения с природой.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57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pPr>
              <w:spacing w:line="283" w:lineRule="exact"/>
            </w:pPr>
            <w:r>
              <w:rPr>
                <w:rStyle w:val="21"/>
                <w:rFonts w:eastAsiaTheme="minorEastAsia"/>
              </w:rPr>
              <w:t>Ценность эстетической привлекательности природной среды.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Pr="001361A7" w:rsidRDefault="00226AF7" w:rsidP="005500E4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1361A7">
              <w:rPr>
                <w:sz w:val="24"/>
                <w:szCs w:val="24"/>
              </w:rPr>
              <w:t>Модуль 6. Мой вклад в экологическое просвещение</w:t>
            </w:r>
          </w:p>
          <w:p w:rsidR="00226AF7" w:rsidRDefault="00226AF7" w:rsidP="005500E4">
            <w:pPr>
              <w:spacing w:line="283" w:lineRule="exact"/>
              <w:rPr>
                <w:rStyle w:val="21"/>
                <w:rFonts w:eastAsiaTheme="minorEastAsia"/>
              </w:rPr>
            </w:pPr>
          </w:p>
        </w:tc>
        <w:tc>
          <w:tcPr>
            <w:tcW w:w="0" w:type="auto"/>
            <w:vAlign w:val="center"/>
          </w:tcPr>
          <w:p w:rsidR="00226AF7" w:rsidRPr="006F1D5E" w:rsidRDefault="00226AF7" w:rsidP="005500E4">
            <w:pPr>
              <w:spacing w:line="220" w:lineRule="exact"/>
              <w:jc w:val="center"/>
              <w:rPr>
                <w:rStyle w:val="21"/>
                <w:rFonts w:eastAsiaTheme="minorEastAsia"/>
                <w:b/>
              </w:rPr>
            </w:pPr>
            <w:r w:rsidRPr="006F1D5E">
              <w:rPr>
                <w:rStyle w:val="21"/>
                <w:rFonts w:eastAsiaTheme="minorEastAsia"/>
                <w:b/>
              </w:rPr>
              <w:t>1</w:t>
            </w:r>
            <w:r>
              <w:rPr>
                <w:rStyle w:val="21"/>
                <w:rFonts w:eastAsiaTheme="minorEastAsia"/>
                <w:b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58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proofErr w:type="gramStart"/>
            <w:r>
              <w:rPr>
                <w:rStyle w:val="21"/>
                <w:rFonts w:eastAsiaTheme="minorEastAsia"/>
              </w:rPr>
              <w:t>Просвещение и его формы (личный пример, плакат, буклет, листовка, театр, выступления).</w:t>
            </w:r>
            <w:proofErr w:type="gramEnd"/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lastRenderedPageBreak/>
              <w:t>59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pPr>
              <w:spacing w:line="278" w:lineRule="exact"/>
            </w:pPr>
            <w:r>
              <w:rPr>
                <w:rStyle w:val="21"/>
                <w:rFonts w:eastAsiaTheme="minorEastAsia"/>
              </w:rPr>
              <w:t>Правила экологически грамотного поведения в школе, дома, в городской, сельской местности, природной среде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60-61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Экскурсия: «Сбережём, наш край родной».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2</w:t>
            </w:r>
          </w:p>
        </w:tc>
      </w:tr>
      <w:tr w:rsidR="00226AF7" w:rsidTr="005500E4">
        <w:trPr>
          <w:trHeight w:val="415"/>
        </w:trPr>
        <w:tc>
          <w:tcPr>
            <w:tcW w:w="0" w:type="auto"/>
            <w:vAlign w:val="center"/>
          </w:tcPr>
          <w:p w:rsidR="00226AF7" w:rsidRDefault="00226AF7" w:rsidP="005500E4">
            <w:pPr>
              <w:spacing w:after="60"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62-68</w:t>
            </w:r>
          </w:p>
        </w:tc>
        <w:tc>
          <w:tcPr>
            <w:tcW w:w="1069" w:type="dxa"/>
          </w:tcPr>
          <w:p w:rsidR="00226AF7" w:rsidRPr="00996FEB" w:rsidRDefault="00226AF7" w:rsidP="005500E4">
            <w:pPr>
              <w:spacing w:line="278" w:lineRule="exac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1881" w:type="dxa"/>
            <w:vAlign w:val="bottom"/>
          </w:tcPr>
          <w:p w:rsidR="00226AF7" w:rsidRDefault="00226AF7" w:rsidP="005500E4">
            <w:pPr>
              <w:spacing w:line="278" w:lineRule="exact"/>
            </w:pPr>
            <w:r>
              <w:rPr>
                <w:rStyle w:val="21"/>
                <w:rFonts w:eastAsiaTheme="minorEastAsia"/>
              </w:rPr>
              <w:t>Проектная деятельность. Создание проектов экологической направленности. Предзащита и публичная защита проектов</w:t>
            </w:r>
          </w:p>
        </w:tc>
        <w:tc>
          <w:tcPr>
            <w:tcW w:w="0" w:type="auto"/>
            <w:vAlign w:val="center"/>
          </w:tcPr>
          <w:p w:rsidR="00226AF7" w:rsidRDefault="00226AF7" w:rsidP="005500E4">
            <w:pPr>
              <w:spacing w:line="22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7</w:t>
            </w:r>
          </w:p>
        </w:tc>
      </w:tr>
    </w:tbl>
    <w:p w:rsidR="00226AF7" w:rsidRDefault="00226AF7" w:rsidP="00226AF7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26AF7" w:rsidRDefault="00226AF7" w:rsidP="00226AF7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 ТЕХНИЧЕСКОЕ ОБЕСПЕЧЕНИЕ ОБРАЗОВАТЕЛЬНОГО ПРОЦЕССА</w:t>
      </w:r>
    </w:p>
    <w:p w:rsidR="00226AF7" w:rsidRPr="00ED40D8" w:rsidRDefault="00226AF7" w:rsidP="00226AF7">
      <w:pPr>
        <w:pStyle w:val="Style6"/>
        <w:widowControl/>
        <w:numPr>
          <w:ilvl w:val="0"/>
          <w:numId w:val="3"/>
        </w:numPr>
        <w:spacing w:line="240" w:lineRule="auto"/>
        <w:jc w:val="both"/>
      </w:pPr>
      <w:r w:rsidRPr="00ED40D8">
        <w:rPr>
          <w:rFonts w:eastAsia="Calibri"/>
          <w:lang w:eastAsia="en-US"/>
        </w:rPr>
        <w:t xml:space="preserve">На базе образовательного учреждения имеются необходимые материально-технические ресурсы: методическая и художественная литература,  компьютер,  проектор, открытый доступ к ресурсам сети </w:t>
      </w:r>
      <w:proofErr w:type="spellStart"/>
      <w:r w:rsidRPr="00ED40D8">
        <w:rPr>
          <w:rFonts w:eastAsia="Calibri"/>
          <w:lang w:eastAsia="en-US"/>
        </w:rPr>
        <w:t>Internet</w:t>
      </w:r>
      <w:proofErr w:type="spellEnd"/>
      <w:r w:rsidRPr="00ED40D8">
        <w:rPr>
          <w:rFonts w:eastAsia="Calibri"/>
          <w:lang w:eastAsia="en-US"/>
        </w:rPr>
        <w:t>, ученический кабинет,  принтер для изготовления раздаточного материала</w:t>
      </w:r>
      <w:r>
        <w:rPr>
          <w:rFonts w:eastAsia="Calibri"/>
          <w:lang w:eastAsia="en-US"/>
        </w:rPr>
        <w:t xml:space="preserve">, цифровой микроскоп, цифровые лаборатории по химии, биологии и экологии, поставленные в ОУ в рамках оснащения Центра </w:t>
      </w:r>
      <w:proofErr w:type="spellStart"/>
      <w:proofErr w:type="gramStart"/>
      <w:r>
        <w:rPr>
          <w:rFonts w:eastAsia="Calibri"/>
          <w:lang w:eastAsia="en-US"/>
        </w:rPr>
        <w:t>естественно-научной</w:t>
      </w:r>
      <w:proofErr w:type="spellEnd"/>
      <w:proofErr w:type="gramEnd"/>
      <w:r>
        <w:rPr>
          <w:rFonts w:eastAsia="Calibri"/>
          <w:lang w:eastAsia="en-US"/>
        </w:rPr>
        <w:t xml:space="preserve"> и технологической направленности «Точка роста»</w:t>
      </w:r>
    </w:p>
    <w:p w:rsidR="00226AF7" w:rsidRDefault="00226AF7" w:rsidP="00226AF7">
      <w:pPr>
        <w:pStyle w:val="a3"/>
        <w:widowControl w:val="0"/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 «Экология живых организмов» для 5–7 класса (Александрова В.П., </w:t>
      </w:r>
      <w:proofErr w:type="spellStart"/>
      <w:r>
        <w:rPr>
          <w:rFonts w:ascii="Times New Roman" w:hAnsi="Times New Roman"/>
          <w:sz w:val="24"/>
          <w:szCs w:val="24"/>
        </w:rPr>
        <w:t>Болгова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Нифантьева Е.А.); Москва ВАКО- 2015;</w:t>
      </w:r>
    </w:p>
    <w:p w:rsidR="00226AF7" w:rsidRDefault="00226AF7" w:rsidP="00226AF7">
      <w:pPr>
        <w:pStyle w:val="a3"/>
        <w:widowControl w:val="0"/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«Культура здоровья человека» для 8 класса (</w:t>
      </w:r>
      <w:proofErr w:type="spellStart"/>
      <w:r>
        <w:rPr>
          <w:rFonts w:ascii="Times New Roman" w:hAnsi="Times New Roman"/>
          <w:sz w:val="24"/>
          <w:szCs w:val="24"/>
        </w:rPr>
        <w:t>Болгова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Александрова В.П.); Москва ВАКО- 2015;</w:t>
      </w:r>
    </w:p>
    <w:p w:rsidR="00226AF7" w:rsidRDefault="00226AF7" w:rsidP="00226AF7">
      <w:pPr>
        <w:pStyle w:val="a3"/>
        <w:widowControl w:val="0"/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 «Ресурсосбережение и экологическая безопасность человека» для 9 класса (Александрова В.П., </w:t>
      </w:r>
      <w:proofErr w:type="spellStart"/>
      <w:r>
        <w:rPr>
          <w:rFonts w:ascii="Times New Roman" w:hAnsi="Times New Roman"/>
          <w:sz w:val="24"/>
          <w:szCs w:val="24"/>
        </w:rPr>
        <w:t>Болгова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Нифантьева Е.А.) Москва ВАКО- 2015;</w:t>
      </w:r>
    </w:p>
    <w:p w:rsidR="00226AF7" w:rsidRDefault="00226AF7" w:rsidP="00226AF7">
      <w:pPr>
        <w:pStyle w:val="a3"/>
        <w:widowControl w:val="0"/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деятельность 1-11 классы. А. В. </w:t>
      </w:r>
      <w:proofErr w:type="spellStart"/>
      <w:r>
        <w:rPr>
          <w:rFonts w:ascii="Times New Roman" w:hAnsi="Times New Roman"/>
          <w:sz w:val="24"/>
          <w:szCs w:val="24"/>
        </w:rPr>
        <w:t>Енин</w:t>
      </w:r>
      <w:proofErr w:type="spellEnd"/>
      <w:r>
        <w:rPr>
          <w:rFonts w:ascii="Times New Roman" w:hAnsi="Times New Roman"/>
          <w:sz w:val="24"/>
          <w:szCs w:val="24"/>
        </w:rPr>
        <w:t>,  Москва ВАКО- 2016;</w:t>
      </w:r>
    </w:p>
    <w:p w:rsidR="00226AF7" w:rsidRDefault="00226AF7" w:rsidP="00226AF7">
      <w:pPr>
        <w:pStyle w:val="a3"/>
        <w:widowControl w:val="0"/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эколого-исследовательской деятельности  Н. И. </w:t>
      </w:r>
      <w:proofErr w:type="spellStart"/>
      <w:r>
        <w:rPr>
          <w:rFonts w:ascii="Times New Roman" w:hAnsi="Times New Roman"/>
          <w:sz w:val="24"/>
          <w:szCs w:val="24"/>
        </w:rPr>
        <w:t>Осташева</w:t>
      </w:r>
      <w:proofErr w:type="spellEnd"/>
      <w:r>
        <w:rPr>
          <w:rFonts w:ascii="Times New Roman" w:hAnsi="Times New Roman"/>
          <w:sz w:val="24"/>
          <w:szCs w:val="24"/>
        </w:rPr>
        <w:t>. Волгоград 2014;</w:t>
      </w:r>
    </w:p>
    <w:p w:rsidR="00226AF7" w:rsidRDefault="00226AF7" w:rsidP="00226AF7">
      <w:pPr>
        <w:pStyle w:val="a3"/>
        <w:widowControl w:val="0"/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Химические вещества в живых организмах. Л. И. Назарова, Волгоград 2014;</w:t>
      </w:r>
    </w:p>
    <w:p w:rsidR="00226AF7" w:rsidRDefault="00226AF7" w:rsidP="00226AF7">
      <w:pPr>
        <w:pStyle w:val="a3"/>
        <w:widowControl w:val="0"/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Проектная деятельность учащихся. Н. В.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>, Волгоград 2014;</w:t>
      </w:r>
    </w:p>
    <w:p w:rsidR="00226AF7" w:rsidRDefault="00226AF7" w:rsidP="00226AF7">
      <w:pPr>
        <w:pStyle w:val="a3"/>
        <w:widowControl w:val="0"/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Опыты по химии для школьников Л. В. </w:t>
      </w:r>
      <w:proofErr w:type="spellStart"/>
      <w:r>
        <w:rPr>
          <w:rFonts w:ascii="Times New Roman" w:hAnsi="Times New Roman"/>
          <w:sz w:val="24"/>
          <w:szCs w:val="24"/>
        </w:rPr>
        <w:t>Шишко</w:t>
      </w:r>
      <w:proofErr w:type="spellEnd"/>
      <w:r>
        <w:rPr>
          <w:rFonts w:ascii="Times New Roman" w:hAnsi="Times New Roman"/>
          <w:sz w:val="24"/>
          <w:szCs w:val="24"/>
        </w:rPr>
        <w:t>, Волгоград 2015.</w:t>
      </w:r>
    </w:p>
    <w:p w:rsidR="00226AF7" w:rsidRDefault="00226AF7" w:rsidP="00226AF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Интернетресурсы</w:t>
      </w:r>
      <w:proofErr w:type="spellEnd"/>
    </w:p>
    <w:p w:rsidR="00226AF7" w:rsidRDefault="00226AF7" w:rsidP="00226AF7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right="-1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ФЦИОР</w:t>
      </w:r>
    </w:p>
    <w:p w:rsidR="00226AF7" w:rsidRDefault="00226AF7" w:rsidP="00226AF7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right="-1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ЦОР</w:t>
      </w:r>
    </w:p>
    <w:p w:rsidR="00226AF7" w:rsidRDefault="00226AF7" w:rsidP="00226AF7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right="-1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 УРОК</w:t>
      </w:r>
    </w:p>
    <w:p w:rsidR="00226AF7" w:rsidRDefault="00226AF7" w:rsidP="00226AF7">
      <w:pPr>
        <w:pStyle w:val="a3"/>
        <w:numPr>
          <w:ilvl w:val="0"/>
          <w:numId w:val="4"/>
        </w:numPr>
        <w:spacing w:after="0"/>
        <w:ind w:left="0" w:right="-1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«Домашняя лаборатория» </w:t>
      </w:r>
      <w:hyperlink r:id="rId5" w:history="1">
        <w:r>
          <w:rPr>
            <w:rStyle w:val="a6"/>
            <w:rFonts w:ascii="Times New Roman" w:hAnsi="Times New Roman"/>
            <w:sz w:val="24"/>
            <w:szCs w:val="24"/>
          </w:rPr>
          <w:t>http://homelab.atspace.com/journal.html</w:t>
        </w:r>
      </w:hyperlink>
    </w:p>
    <w:p w:rsidR="003D7C7D" w:rsidRDefault="003D7C7D"/>
    <w:sectPr w:rsidR="003D7C7D" w:rsidSect="00EE2D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CB6"/>
    <w:multiLevelType w:val="hybridMultilevel"/>
    <w:tmpl w:val="96BC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80BF1"/>
    <w:multiLevelType w:val="multilevel"/>
    <w:tmpl w:val="78B42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B2609C"/>
    <w:multiLevelType w:val="hybridMultilevel"/>
    <w:tmpl w:val="21C6F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F79"/>
    <w:multiLevelType w:val="multilevel"/>
    <w:tmpl w:val="77764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226AF7"/>
    <w:rsid w:val="001D5C59"/>
    <w:rsid w:val="00226AF7"/>
    <w:rsid w:val="003D7C7D"/>
    <w:rsid w:val="00564FC3"/>
    <w:rsid w:val="009E6757"/>
    <w:rsid w:val="00DF0FEC"/>
    <w:rsid w:val="00E455E0"/>
    <w:rsid w:val="00E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6AF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26AF7"/>
    <w:pPr>
      <w:autoSpaceDE w:val="0"/>
      <w:autoSpaceDN w:val="0"/>
      <w:adjustRightInd w:val="0"/>
      <w:spacing w:after="0" w:line="240" w:lineRule="auto"/>
    </w:pPr>
    <w:rPr>
      <w:rFonts w:ascii="Textbook New" w:eastAsia="Times New Roman" w:hAnsi="Textbook New" w:cs="Textbook New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226A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226AF7"/>
    <w:rPr>
      <w:rFonts w:ascii="Calibri" w:eastAsia="Calibri" w:hAnsi="Calibri" w:cs="Times New Roman"/>
      <w:lang w:eastAsia="en-US"/>
    </w:rPr>
  </w:style>
  <w:style w:type="paragraph" w:customStyle="1" w:styleId="2">
    <w:name w:val="Без интервала2"/>
    <w:rsid w:val="00226AF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3">
    <w:name w:val="Основной текст (3)_"/>
    <w:basedOn w:val="a0"/>
    <w:link w:val="30"/>
    <w:rsid w:val="00226AF7"/>
    <w:rPr>
      <w:rFonts w:ascii="Times New Roman" w:hAnsi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26AF7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11pt">
    <w:name w:val="Основной текст (4) + 11 pt"/>
    <w:basedOn w:val="4"/>
    <w:rsid w:val="00226AF7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1">
    <w:name w:val="Основной текст (4) + Полужирный;Курсив"/>
    <w:basedOn w:val="4"/>
    <w:rsid w:val="00226AF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226A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26AF7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511pt">
    <w:name w:val="Основной текст (5) + 11 pt;Не полужирный;Не курсив"/>
    <w:basedOn w:val="5"/>
    <w:rsid w:val="00226AF7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a0"/>
    <w:rsid w:val="00226A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226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26AF7"/>
    <w:pPr>
      <w:widowControl w:val="0"/>
      <w:shd w:val="clear" w:color="auto" w:fill="FFFFFF"/>
      <w:spacing w:before="1500" w:after="0" w:line="518" w:lineRule="exact"/>
      <w:jc w:val="center"/>
    </w:pPr>
    <w:rPr>
      <w:rFonts w:ascii="Times New Roman" w:hAnsi="Times New Roman"/>
      <w:b/>
      <w:bCs/>
    </w:rPr>
  </w:style>
  <w:style w:type="paragraph" w:customStyle="1" w:styleId="40">
    <w:name w:val="Основной текст (4)"/>
    <w:basedOn w:val="a"/>
    <w:link w:val="4"/>
    <w:rsid w:val="00226A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226AF7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/>
      <w:b/>
      <w:bCs/>
      <w:i/>
      <w:iCs/>
      <w:sz w:val="23"/>
      <w:szCs w:val="23"/>
    </w:rPr>
  </w:style>
  <w:style w:type="paragraph" w:customStyle="1" w:styleId="Style6">
    <w:name w:val="Style6"/>
    <w:basedOn w:val="a"/>
    <w:uiPriority w:val="99"/>
    <w:rsid w:val="00226AF7"/>
    <w:pPr>
      <w:widowControl w:val="0"/>
      <w:autoSpaceDE w:val="0"/>
      <w:autoSpaceDN w:val="0"/>
      <w:adjustRightInd w:val="0"/>
      <w:spacing w:after="0" w:line="322" w:lineRule="exact"/>
      <w:ind w:firstLine="514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26AF7"/>
    <w:rPr>
      <w:color w:val="0000FF"/>
      <w:u w:val="single"/>
    </w:rPr>
  </w:style>
  <w:style w:type="character" w:styleId="a7">
    <w:name w:val="Emphasis"/>
    <w:basedOn w:val="a0"/>
    <w:qFormat/>
    <w:rsid w:val="00DF0F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melab.atspace.com/journ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3328</Words>
  <Characters>18975</Characters>
  <Application>Microsoft Office Word</Application>
  <DocSecurity>0</DocSecurity>
  <Lines>158</Lines>
  <Paragraphs>44</Paragraphs>
  <ScaleCrop>false</ScaleCrop>
  <Company/>
  <LinksUpToDate>false</LinksUpToDate>
  <CharactersWithSpaces>22259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2021-12-13T07:02:00Z</dcterms:created>
  <dcterms:modified xsi:type="dcterms:W3CDTF">2022-04-08T13:18:00Z</dcterms:modified>
</cp:coreProperties>
</file>