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3" w:rsidRPr="006B3A24" w:rsidRDefault="002037D3" w:rsidP="00203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A24">
        <w:rPr>
          <w:rFonts w:ascii="Times New Roman" w:hAnsi="Times New Roman"/>
          <w:sz w:val="24"/>
          <w:szCs w:val="24"/>
        </w:rPr>
        <w:t>Предмет – математика</w:t>
      </w:r>
    </w:p>
    <w:p w:rsidR="002037D3" w:rsidRPr="006B3A24" w:rsidRDefault="002037D3" w:rsidP="002037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r w:rsidRPr="006B3A24">
        <w:rPr>
          <w:rFonts w:ascii="Times New Roman" w:hAnsi="Times New Roman"/>
          <w:sz w:val="24"/>
          <w:szCs w:val="24"/>
        </w:rPr>
        <w:t xml:space="preserve"> (классы) – основная школа (5-6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2"/>
        <w:gridCol w:w="7559"/>
      </w:tblGrid>
      <w:tr w:rsidR="002037D3" w:rsidRPr="006B3A24" w:rsidTr="004527FE">
        <w:trPr>
          <w:trHeight w:val="542"/>
        </w:trPr>
        <w:tc>
          <w:tcPr>
            <w:tcW w:w="2093" w:type="dxa"/>
          </w:tcPr>
          <w:p w:rsidR="002037D3" w:rsidRPr="006B3A24" w:rsidRDefault="002037D3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647" w:type="dxa"/>
          </w:tcPr>
          <w:p w:rsidR="002037D3" w:rsidRPr="006B3A24" w:rsidRDefault="002037D3" w:rsidP="004527FE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образования и науки РФ от 17.12.2010 № 1897.),</w:t>
            </w:r>
          </w:p>
          <w:p w:rsidR="002037D3" w:rsidRPr="006B3A24" w:rsidRDefault="002037D3" w:rsidP="004527FE">
            <w:pPr>
              <w:shd w:val="clear" w:color="auto" w:fill="FFFFFF"/>
              <w:spacing w:after="0" w:line="240" w:lineRule="auto"/>
              <w:ind w:left="-567" w:righ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•</w:t>
            </w:r>
            <w:r w:rsidRPr="006B3A24">
              <w:rPr>
                <w:rFonts w:ascii="Times New Roman" w:hAnsi="Times New Roman"/>
                <w:sz w:val="24"/>
                <w:szCs w:val="24"/>
              </w:rPr>
              <w:tab/>
              <w:t>Примерная программа по математике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B3A2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B3A2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037D3" w:rsidRPr="006B3A24" w:rsidTr="004527FE">
        <w:tc>
          <w:tcPr>
            <w:tcW w:w="2093" w:type="dxa"/>
          </w:tcPr>
          <w:p w:rsidR="002037D3" w:rsidRPr="006B3A24" w:rsidRDefault="002037D3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7" w:type="dxa"/>
          </w:tcPr>
          <w:p w:rsidR="002037D3" w:rsidRPr="006B3A24" w:rsidRDefault="002037D3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УМК под ред. Г.В.Дорофеева, С.Б.Суворовой и др.,</w:t>
            </w:r>
          </w:p>
        </w:tc>
      </w:tr>
      <w:tr w:rsidR="002037D3" w:rsidRPr="006B3A24" w:rsidTr="004527FE">
        <w:tc>
          <w:tcPr>
            <w:tcW w:w="2093" w:type="dxa"/>
          </w:tcPr>
          <w:p w:rsidR="002037D3" w:rsidRPr="006B3A24" w:rsidRDefault="002037D3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8647" w:type="dxa"/>
          </w:tcPr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1)в направлении личностного развития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– развитие логического и критического мышления, культуры речи, способности к умственному эксперименту; 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–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– формирование качеств мышления, необходимых для адаптации в современном информационном обществе;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– развитие интереса к математическому творчеству и математических способностей;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2)в </w:t>
            </w:r>
            <w:proofErr w:type="spellStart"/>
            <w:r w:rsidRPr="006B3A24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6B3A24">
              <w:rPr>
                <w:rFonts w:ascii="Times New Roman" w:hAnsi="Times New Roman"/>
                <w:sz w:val="24"/>
                <w:szCs w:val="24"/>
              </w:rPr>
              <w:t xml:space="preserve">  направлении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–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–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3)в предметном направлении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–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для применения в повседневной жизни;</w:t>
            </w:r>
          </w:p>
          <w:p w:rsidR="002037D3" w:rsidRPr="006B3A24" w:rsidRDefault="002037D3" w:rsidP="0045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–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  <w:tr w:rsidR="002037D3" w:rsidRPr="006B3A24" w:rsidTr="004527FE">
        <w:tc>
          <w:tcPr>
            <w:tcW w:w="2093" w:type="dxa"/>
          </w:tcPr>
          <w:p w:rsidR="002037D3" w:rsidRPr="006B3A24" w:rsidRDefault="002037D3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647" w:type="dxa"/>
          </w:tcPr>
          <w:p w:rsidR="002037D3" w:rsidRPr="006B3A24" w:rsidRDefault="002037D3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2037D3" w:rsidRPr="006B3A24" w:rsidTr="004527FE">
        <w:tc>
          <w:tcPr>
            <w:tcW w:w="2093" w:type="dxa"/>
          </w:tcPr>
          <w:p w:rsidR="002037D3" w:rsidRPr="006B3A24" w:rsidRDefault="002037D3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7" w:type="dxa"/>
          </w:tcPr>
          <w:p w:rsidR="002037D3" w:rsidRPr="006B3A24" w:rsidRDefault="002037D3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На изучение курса математики в 5-6 классах выделено 5 часов в неделю</w:t>
            </w:r>
          </w:p>
        </w:tc>
      </w:tr>
      <w:tr w:rsidR="002037D3" w:rsidRPr="006B3A24" w:rsidTr="004527FE">
        <w:tc>
          <w:tcPr>
            <w:tcW w:w="2093" w:type="dxa"/>
          </w:tcPr>
          <w:p w:rsidR="002037D3" w:rsidRPr="006B3A24" w:rsidRDefault="002037D3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647" w:type="dxa"/>
          </w:tcPr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A24">
              <w:rPr>
                <w:rFonts w:ascii="Times New Roman" w:hAnsi="Times New Roman"/>
                <w:b/>
                <w:sz w:val="24"/>
                <w:szCs w:val="24"/>
              </w:rPr>
              <w:t>в направлении личностного развития: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6B3A24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6B3A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2) критичность мышления, умение распознавать логически некорректные высказывания, отличать гипотезу от факта;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3) 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4) </w:t>
            </w:r>
            <w:proofErr w:type="spellStart"/>
            <w:r w:rsidRPr="006B3A24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6B3A24">
              <w:rPr>
                <w:rFonts w:ascii="Times New Roman" w:hAnsi="Times New Roman"/>
                <w:sz w:val="24"/>
                <w:szCs w:val="24"/>
              </w:rPr>
              <w:t xml:space="preserve"> мышления, инициатива, находчивость, активность при решении математических задач;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5) умение контролировать процесс и результат учебной математической деятельности;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6) способность к эмоциональному восприятию математических объектов, задач, решений, рассуждений;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A2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B3A24">
              <w:rPr>
                <w:rFonts w:ascii="Times New Roman" w:hAnsi="Times New Roman"/>
                <w:b/>
                <w:sz w:val="24"/>
                <w:szCs w:val="24"/>
              </w:rPr>
              <w:t>метапредметном</w:t>
            </w:r>
            <w:proofErr w:type="spellEnd"/>
            <w:r w:rsidRPr="006B3A24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направлении: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1) первоначальные представления об идеях и о методах математики как об универсальном языке науки и техники, средстве моделирования явлений и процессов;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2) умение видеть математическую задачу в контексте проблемной ситуации в других дисциплинах, в окружающей жизни;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5) умение выдвигать гипотезы при решении учебных задач и понимать необходимость их проверки;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6) умение применять индуктивные и дедуктивные способы рассуждений, видеть различные стратегии решения задач;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7) понимание сущности алгоритмических предписаний и умение действовать в соответствии с предложенным алгоритмом;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8) умение самостоятельно ставить цели, выбирать и создавать алгоритмы для решения учебных математических проблем;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9) умение планировать и осуществлять деятельность, направленную на решение задач исследовательского характера;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A24">
              <w:rPr>
                <w:rFonts w:ascii="Times New Roman" w:hAnsi="Times New Roman"/>
                <w:b/>
                <w:sz w:val="24"/>
                <w:szCs w:val="24"/>
              </w:rPr>
              <w:t>в предметном направлении: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1) умение работать с математическим текстом (структурирование, извлечение необходимой информации);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2) владение базовым понятийным аппаратом: 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развитие представлений о числе,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овладение символьным языком математики,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 — освоение основных фактов и методов планиметрии,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знакомство с простейшими пространственными телами и их свойствами,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3) 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пользоваться математическими формулами и самостоятельно составлять формулы зависимостей между величинами на основе </w:t>
            </w:r>
            <w:r w:rsidRPr="006B3A24">
              <w:rPr>
                <w:rFonts w:ascii="Times New Roman" w:hAnsi="Times New Roman"/>
                <w:sz w:val="24"/>
                <w:szCs w:val="24"/>
              </w:rPr>
              <w:lastRenderedPageBreak/>
              <w:t>обобщения частных случаев и эксперимента;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 — использовать геометрический язык для описания предметов окружающего мира; выполнять чертежи, делать рисунки, </w:t>
            </w:r>
            <w:proofErr w:type="spellStart"/>
            <w:r w:rsidRPr="006B3A24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gramStart"/>
            <w:r w:rsidRPr="006B3A2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6B3A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3A24">
              <w:rPr>
                <w:rFonts w:ascii="Times New Roman" w:hAnsi="Times New Roman"/>
                <w:sz w:val="24"/>
                <w:szCs w:val="24"/>
              </w:rPr>
              <w:t xml:space="preserve"> условию задач;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измерять длины отрезков, величины углов, использовать формулы для нахождения периметров, площадей и объемов геометрических фигур;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применять знания о геометрических фигурах и их свойствах для решения геометрических и практических задач; 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использовать основные способы представления и анализа статистических данных; решать задачи на нахождение частоты и вероятности случайных событий;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      </w:r>
          </w:p>
          <w:p w:rsidR="002037D3" w:rsidRPr="006B3A24" w:rsidRDefault="002037D3" w:rsidP="004527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— 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утверждения.</w:t>
            </w:r>
          </w:p>
          <w:p w:rsidR="002037D3" w:rsidRPr="006B3A24" w:rsidRDefault="002037D3" w:rsidP="004527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использовать символический язык алгебры, выполнять тождественные преобразования простейших буквенных выраже</w:t>
            </w:r>
            <w:r w:rsidRPr="006B3A24">
              <w:rPr>
                <w:rFonts w:ascii="Times New Roman" w:hAnsi="Times New Roman"/>
                <w:sz w:val="24"/>
                <w:szCs w:val="24"/>
              </w:rPr>
              <w:softHyphen/>
              <w:t>ний, применять приобретенные навыки в ходе решения задач;</w:t>
            </w:r>
          </w:p>
          <w:p w:rsidR="002037D3" w:rsidRPr="006B3A24" w:rsidRDefault="002037D3" w:rsidP="004527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решать линейные уравнения, применять данные умения для решения задач;</w:t>
            </w:r>
          </w:p>
          <w:p w:rsidR="002037D3" w:rsidRPr="006B3A24" w:rsidRDefault="002037D3" w:rsidP="004527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решать задачи выделением трех этапов математического моделирования;</w:t>
            </w:r>
          </w:p>
          <w:p w:rsidR="002037D3" w:rsidRPr="006B3A24" w:rsidRDefault="002037D3" w:rsidP="004527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составлять и решать пропорции;</w:t>
            </w:r>
          </w:p>
          <w:p w:rsidR="002037D3" w:rsidRPr="006B3A24" w:rsidRDefault="002037D3" w:rsidP="004527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использовать геометрический язык для описания предме</w:t>
            </w:r>
            <w:r w:rsidRPr="006B3A24">
              <w:rPr>
                <w:rFonts w:ascii="Times New Roman" w:hAnsi="Times New Roman"/>
                <w:sz w:val="24"/>
                <w:szCs w:val="24"/>
              </w:rPr>
              <w:softHyphen/>
              <w:t>тов окружающего мира;</w:t>
            </w:r>
          </w:p>
          <w:p w:rsidR="002037D3" w:rsidRPr="006B3A24" w:rsidRDefault="002037D3" w:rsidP="004527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применять правило произведения при решении простей</w:t>
            </w:r>
            <w:r w:rsidRPr="006B3A24">
              <w:rPr>
                <w:rFonts w:ascii="Times New Roman" w:hAnsi="Times New Roman"/>
                <w:sz w:val="24"/>
                <w:szCs w:val="24"/>
              </w:rPr>
              <w:softHyphen/>
              <w:t>ших вероятностных задач;</w:t>
            </w:r>
          </w:p>
          <w:p w:rsidR="002037D3" w:rsidRPr="006B3A24" w:rsidRDefault="002037D3" w:rsidP="004527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вычислять длину окружности, площадь круга.</w:t>
            </w:r>
          </w:p>
        </w:tc>
      </w:tr>
    </w:tbl>
    <w:p w:rsidR="002037D3" w:rsidRPr="006B3A24" w:rsidRDefault="002037D3" w:rsidP="00203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7D3" w:rsidRPr="006B3A24" w:rsidRDefault="002037D3" w:rsidP="00203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37D3" w:rsidRPr="006B3A24" w:rsidSect="00A7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C24"/>
    <w:multiLevelType w:val="hybridMultilevel"/>
    <w:tmpl w:val="93B29862"/>
    <w:lvl w:ilvl="0" w:tplc="F58A7926">
      <w:numFmt w:val="bullet"/>
      <w:lvlText w:val="―"/>
      <w:lvlJc w:val="left"/>
      <w:pPr>
        <w:ind w:left="10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31C75E35"/>
    <w:multiLevelType w:val="hybridMultilevel"/>
    <w:tmpl w:val="A790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37D3"/>
    <w:rsid w:val="0017261C"/>
    <w:rsid w:val="002037D3"/>
    <w:rsid w:val="006657BE"/>
    <w:rsid w:val="00A70A06"/>
    <w:rsid w:val="00A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2037D3"/>
  </w:style>
  <w:style w:type="paragraph" w:styleId="a3">
    <w:name w:val="List Paragraph"/>
    <w:basedOn w:val="a"/>
    <w:link w:val="a4"/>
    <w:uiPriority w:val="34"/>
    <w:qFormat/>
    <w:rsid w:val="002037D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037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Company>СОШ 3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Наталия</cp:lastModifiedBy>
  <cp:revision>4</cp:revision>
  <dcterms:created xsi:type="dcterms:W3CDTF">2017-11-01T10:13:00Z</dcterms:created>
  <dcterms:modified xsi:type="dcterms:W3CDTF">2017-11-23T09:12:00Z</dcterms:modified>
</cp:coreProperties>
</file>