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D3" w:rsidRPr="000E0DCC" w:rsidRDefault="00F32CD3" w:rsidP="000E0D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CC">
        <w:rPr>
          <w:rFonts w:ascii="Times New Roman" w:hAnsi="Times New Roman"/>
          <w:sz w:val="24"/>
          <w:szCs w:val="24"/>
        </w:rPr>
        <w:t>Предмет – английский язык</w:t>
      </w:r>
    </w:p>
    <w:p w:rsidR="00F32CD3" w:rsidRPr="000E0DCC" w:rsidRDefault="00F32CD3" w:rsidP="000E0D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CC">
        <w:rPr>
          <w:rFonts w:ascii="Times New Roman" w:hAnsi="Times New Roman"/>
          <w:sz w:val="24"/>
          <w:szCs w:val="24"/>
        </w:rPr>
        <w:t>Ступень (классы) – начальная школа (2-4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7088"/>
      </w:tblGrid>
      <w:tr w:rsidR="00F32CD3" w:rsidRPr="000E0DCC" w:rsidTr="00F32CD3">
        <w:tc>
          <w:tcPr>
            <w:tcW w:w="3085" w:type="dxa"/>
          </w:tcPr>
          <w:p w:rsidR="00F32CD3" w:rsidRPr="000E0DCC" w:rsidRDefault="00F32CD3" w:rsidP="000E0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088" w:type="dxa"/>
          </w:tcPr>
          <w:p w:rsidR="00F32CD3" w:rsidRPr="000E0DCC" w:rsidRDefault="00F32CD3" w:rsidP="000E0DC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Федеральный «Закон об образовании в Российской Федерации» от 29.12.2012 №273-ФЗ</w:t>
            </w:r>
          </w:p>
          <w:p w:rsidR="00F32CD3" w:rsidRPr="000E0DCC" w:rsidRDefault="00F32CD3" w:rsidP="000E0DC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образования по иностранному языку (английский язык) (ФГОС НОО), утверждѐнного приказом Министерства образования   и науки РФ </w:t>
            </w: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№373 от 06.10.2009 г.; в редакции от 29.12.2014</w:t>
            </w:r>
          </w:p>
          <w:p w:rsidR="00F32CD3" w:rsidRPr="000E0DCC" w:rsidRDefault="00F32CD3" w:rsidP="000E0DC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перечень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      </w:r>
          </w:p>
          <w:p w:rsidR="00F32CD3" w:rsidRPr="000E0DCC" w:rsidRDefault="00F32CD3" w:rsidP="000E0DC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  <w:tab w:val="left" w:pos="629"/>
              </w:tabs>
              <w:spacing w:after="0" w:line="240" w:lineRule="auto"/>
              <w:ind w:left="176" w:right="5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Учебного плана МОУ СШ № 3 г. Гаврилов-Яма</w:t>
            </w:r>
          </w:p>
          <w:p w:rsidR="00F32CD3" w:rsidRPr="000E0DCC" w:rsidRDefault="00F32CD3" w:rsidP="000E0DC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  <w:tab w:val="left" w:pos="629"/>
              </w:tabs>
              <w:spacing w:after="0" w:line="240" w:lineRule="auto"/>
              <w:ind w:left="176" w:right="5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Авторской программы начального общего образования по английскому языку Н. Быкова, В. Эванс «Английский язык 2-4 классы».</w:t>
            </w:r>
          </w:p>
        </w:tc>
      </w:tr>
      <w:tr w:rsidR="00F32CD3" w:rsidRPr="000E0DCC" w:rsidTr="00F32CD3">
        <w:tc>
          <w:tcPr>
            <w:tcW w:w="3085" w:type="dxa"/>
          </w:tcPr>
          <w:p w:rsidR="00F32CD3" w:rsidRPr="000E0DCC" w:rsidRDefault="00F32CD3" w:rsidP="000E0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088" w:type="dxa"/>
          </w:tcPr>
          <w:p w:rsidR="00F32CD3" w:rsidRPr="000E0DCC" w:rsidRDefault="00F32CD3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Быкова Н.И., Дули Д., Поспелова М.Д., Эванс В. «Английский в фокусе» «Просвещение» 2012г.</w:t>
            </w:r>
          </w:p>
        </w:tc>
      </w:tr>
      <w:tr w:rsidR="00F32CD3" w:rsidRPr="000E0DCC" w:rsidTr="00F32CD3">
        <w:tc>
          <w:tcPr>
            <w:tcW w:w="3085" w:type="dxa"/>
          </w:tcPr>
          <w:p w:rsidR="00F32CD3" w:rsidRPr="000E0DCC" w:rsidRDefault="00F32CD3" w:rsidP="000E0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088" w:type="dxa"/>
          </w:tcPr>
          <w:p w:rsidR="00F32CD3" w:rsidRPr="000E0DCC" w:rsidRDefault="00F32CD3" w:rsidP="000E0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Общие цели курса</w:t>
            </w:r>
          </w:p>
          <w:p w:rsidR="00F32CD3" w:rsidRPr="000E0DCC" w:rsidRDefault="00F32CD3" w:rsidP="000E0DC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умений общаться на иностранном языке с учетом речевых возможностей и потребностей младших школьников: элементарных коммуникативных умений в говорении, </w:t>
            </w:r>
            <w:proofErr w:type="spellStart"/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аудировании</w:t>
            </w:r>
            <w:proofErr w:type="spellEnd"/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, чтении и письме;</w:t>
            </w:r>
          </w:p>
          <w:p w:rsidR="00F32CD3" w:rsidRPr="000E0DCC" w:rsidRDefault="00F32CD3" w:rsidP="000E0DC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      </w:r>
          </w:p>
          <w:p w:rsidR="00F32CD3" w:rsidRPr="000E0DCC" w:rsidRDefault="00F32CD3" w:rsidP="000E0DC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      </w:r>
          </w:p>
          <w:p w:rsidR="00F32CD3" w:rsidRPr="000E0DCC" w:rsidRDefault="00F32CD3" w:rsidP="000E0DC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-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      </w:r>
          </w:p>
          <w:p w:rsidR="00F32CD3" w:rsidRPr="000E0DCC" w:rsidRDefault="00F32CD3" w:rsidP="000E0DC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F32CD3" w:rsidRPr="000E0DCC" w:rsidRDefault="00F32CD3" w:rsidP="000E0DC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речевых, интеллектуальных и познавательных способностей младших школьников, а также их </w:t>
            </w:r>
            <w:proofErr w:type="spellStart"/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умений.</w:t>
            </w:r>
          </w:p>
          <w:p w:rsidR="00F32CD3" w:rsidRPr="000E0DCC" w:rsidRDefault="00F32CD3" w:rsidP="000E0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Исходя из сформулированных выше целей, изучение английского языка в начальной школе направлено на решение следующих </w:t>
            </w:r>
            <w:r w:rsidRPr="000E0DC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задач</w:t>
            </w: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32CD3" w:rsidRPr="000E0DCC" w:rsidRDefault="00F32CD3" w:rsidP="000E0DCC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      </w:r>
          </w:p>
          <w:p w:rsidR="00F32CD3" w:rsidRPr="000E0DCC" w:rsidRDefault="00F32CD3" w:rsidP="000E0DCC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      </w:r>
          </w:p>
          <w:p w:rsidR="00F32CD3" w:rsidRPr="000E0DCC" w:rsidRDefault="00F32CD3" w:rsidP="000E0DCC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коммуникативно-психологической адаптации </w:t>
            </w: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F32CD3" w:rsidRPr="000E0DCC" w:rsidRDefault="00F32CD3" w:rsidP="000E0DCC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      </w:r>
          </w:p>
          <w:p w:rsidR="00F32CD3" w:rsidRPr="000E0DCC" w:rsidRDefault="00F32CD3" w:rsidP="000E0DCC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эмоциональной сферы детей в процессе обучающих игр, учебных спектаклей с использованием иностранного языка;</w:t>
            </w:r>
          </w:p>
          <w:p w:rsidR="00F32CD3" w:rsidRPr="000E0DCC" w:rsidRDefault="00F32CD3" w:rsidP="000E0DCC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      </w:r>
          </w:p>
          <w:p w:rsidR="00F32CD3" w:rsidRPr="000E0DCC" w:rsidRDefault="00F32CD3" w:rsidP="000E0DCC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</w:t>
            </w:r>
            <w:proofErr w:type="spellStart"/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аудиоприложением</w:t>
            </w:r>
            <w:proofErr w:type="spellEnd"/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мультимедийным</w:t>
            </w:r>
            <w:proofErr w:type="spellEnd"/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приложением и т. д.), умением работы в группе.</w:t>
            </w:r>
          </w:p>
        </w:tc>
      </w:tr>
      <w:tr w:rsidR="00F32CD3" w:rsidRPr="000E0DCC" w:rsidTr="00F32CD3">
        <w:tc>
          <w:tcPr>
            <w:tcW w:w="3085" w:type="dxa"/>
          </w:tcPr>
          <w:p w:rsidR="00F32CD3" w:rsidRPr="000E0DCC" w:rsidRDefault="00F32CD3" w:rsidP="000E0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88" w:type="dxa"/>
          </w:tcPr>
          <w:p w:rsidR="00F32CD3" w:rsidRPr="000E0DCC" w:rsidRDefault="00F32CD3" w:rsidP="000E0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F32CD3" w:rsidRPr="000E0DCC" w:rsidTr="00F32CD3">
        <w:tc>
          <w:tcPr>
            <w:tcW w:w="3085" w:type="dxa"/>
          </w:tcPr>
          <w:p w:rsidR="00F32CD3" w:rsidRPr="000E0DCC" w:rsidRDefault="00F32CD3" w:rsidP="000E0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88" w:type="dxa"/>
          </w:tcPr>
          <w:p w:rsidR="00F32CD3" w:rsidRPr="000E0DCC" w:rsidRDefault="00F32CD3" w:rsidP="000E0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2 класс – 68 часов;</w:t>
            </w:r>
          </w:p>
          <w:p w:rsidR="00F32CD3" w:rsidRPr="000E0DCC" w:rsidRDefault="00F32CD3" w:rsidP="000E0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3 класс – 68  часов;</w:t>
            </w:r>
          </w:p>
          <w:p w:rsidR="00F32CD3" w:rsidRPr="000E0DCC" w:rsidRDefault="00F32CD3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4 класс – 68  часов;</w:t>
            </w:r>
          </w:p>
          <w:p w:rsidR="00F32CD3" w:rsidRPr="000E0DCC" w:rsidRDefault="00F32CD3" w:rsidP="000E0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2 часа в неделю – 210 часов.</w:t>
            </w:r>
          </w:p>
        </w:tc>
      </w:tr>
      <w:tr w:rsidR="00F32CD3" w:rsidRPr="000E0DCC" w:rsidTr="00F32CD3">
        <w:tc>
          <w:tcPr>
            <w:tcW w:w="3085" w:type="dxa"/>
          </w:tcPr>
          <w:p w:rsidR="00F32CD3" w:rsidRPr="000E0DCC" w:rsidRDefault="00F32CD3" w:rsidP="000E0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088" w:type="dxa"/>
          </w:tcPr>
          <w:p w:rsidR="000E0DCC" w:rsidRPr="000E0DCC" w:rsidRDefault="000E0DCC" w:rsidP="000E0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Личностные результаты. </w:t>
            </w: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личностных качеств младшего школьника, его </w:t>
            </w:r>
            <w:r w:rsidRPr="000E0D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внимания, мышления, памяти и воображения</w:t>
            </w: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 в процессе участия в моделируемых ситуациях общения, ролевых играх; в ходе овладения языковым материалом. Развитие </w:t>
            </w:r>
            <w:r w:rsidRPr="000E0D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эмоциональной сферы </w:t>
            </w: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детей в процессе обучающих игр, учебных спектаклей с использованием иностранного языка. Приобщение младших школьников к </w:t>
            </w:r>
            <w:r w:rsidRPr="000E0D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новому социальному опыту</w:t>
            </w: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 за счет проигрывания на иностранном языке различных ролей в игровых ситуациях, типичных для семейного, бытового, учебного общения. Развитие познавательных способностей с использование </w:t>
            </w:r>
            <w:r w:rsidRPr="000E0D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накопительной системы оценивания (</w:t>
            </w:r>
            <w:proofErr w:type="spellStart"/>
            <w:r w:rsidRPr="000E0D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портфолио</w:t>
            </w:r>
            <w:proofErr w:type="spellEnd"/>
            <w:r w:rsidRPr="000E0D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), динамику индивидуальных образовательных достижений</w:t>
            </w: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0DCC" w:rsidRPr="000E0DCC" w:rsidRDefault="000E0DCC" w:rsidP="000E0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0D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E0D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результаты </w:t>
            </w: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и универсальные учебные действия).</w:t>
            </w:r>
            <w:r w:rsidRPr="000E0D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На данной ступени обучения предусматривается развитие </w:t>
            </w:r>
            <w:proofErr w:type="spellStart"/>
            <w:r w:rsidRPr="000E0D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0E0D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умений, навыков и способов деятельности </w:t>
            </w: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в следующих пределах: умение соотнести графический образ слова с его звуковым образом, опираться на языковую догадку в процессе чтения, используя умения, приобретенные на уроках родного языка; наблюдение, сравнение и элементарный анализ языковых явлений - звуков, букв, буквосочетаний, слов, словосочетаний и предложений.</w:t>
            </w:r>
            <w:proofErr w:type="gramEnd"/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 на иностранном языке, а также выписывать из него и (или) вставлять в него или изменять в нем слова в соответствии с решаемой учебной задачей. Ученики учатся осуществлять самонаблюдение, самоконтроль, самооценку; самостоятельно выполнять задания с использованием компьютера.</w:t>
            </w:r>
          </w:p>
          <w:p w:rsidR="00F32CD3" w:rsidRPr="000E0DCC" w:rsidRDefault="000E0DCC" w:rsidP="000E0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0D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Предметные результаты</w:t>
            </w: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0E0D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социокультурная</w:t>
            </w:r>
            <w:proofErr w:type="spellEnd"/>
            <w:r w:rsidRPr="000E0D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осведомленность и </w:t>
            </w:r>
            <w:r w:rsidRPr="000E0D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специальные умения</w:t>
            </w: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E0D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>Учащиеся знакомятся с названиями стран изучаемого языка, литературными персонажами популярных детских произведений, сюжетами популярных сказок, стихами, песнями на иностранном языке, элементарными формами речевого и неречевого поведения, принятого в странах изучаемого языка, учатся пользоваться двуязычным словарем, справочным материалом в виде таблиц, схем, правил, вести словарь, систематизировать слова по тематическому принципу, понимать интернационализмы, опознавать грамматические</w:t>
            </w:r>
            <w:proofErr w:type="gramEnd"/>
            <w:r w:rsidRPr="000E0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явления.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КОММУНИКАТИВНЫЕ УМЕНИЯ.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>Говорение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- участвовать в элементарных диалогах (этикетном, диалоге-расспросе, диалог</w:t>
            </w:r>
            <w:proofErr w:type="gramStart"/>
            <w:r w:rsidRPr="000E0DC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0E0DCC">
              <w:rPr>
                <w:rFonts w:ascii="Times New Roman" w:hAnsi="Times New Roman"/>
                <w:sz w:val="24"/>
                <w:szCs w:val="24"/>
              </w:rPr>
              <w:t xml:space="preserve"> побуждении),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соблюдая нормы речевого этикета, принятые в англоязычных странах;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-составлять небольшое описание предмета, картинки, персонажа;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- рассказывать о себе, своей семье, друге.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- воспроизводить наизусть небольшие произведения детского фольклора;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- составлять краткую характеристику персонажа;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eastAsia="OpenSymbol" w:hAnsi="Times New Roman"/>
                <w:sz w:val="24"/>
                <w:szCs w:val="24"/>
              </w:rPr>
              <w:t xml:space="preserve">–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кратко излагать содержание прочитанного текста.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>понимать на слух речь учителя об одноклассниках при непосредственном общении и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вербально/</w:t>
            </w:r>
            <w:proofErr w:type="spellStart"/>
            <w:r w:rsidRPr="000E0DCC"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 w:rsidRPr="000E0DCC">
              <w:rPr>
                <w:rFonts w:ascii="Times New Roman" w:hAnsi="Times New Roman"/>
                <w:sz w:val="24"/>
                <w:szCs w:val="24"/>
              </w:rPr>
              <w:t xml:space="preserve"> реагировать на услышанное;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основное содержание </w:t>
            </w:r>
            <w:proofErr w:type="gramStart"/>
            <w:r w:rsidRPr="000E0DCC">
              <w:rPr>
                <w:rFonts w:ascii="Times New Roman" w:hAnsi="Times New Roman"/>
                <w:sz w:val="24"/>
                <w:szCs w:val="24"/>
              </w:rPr>
              <w:t>небольших</w:t>
            </w:r>
            <w:proofErr w:type="gramEnd"/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сообщений, рассказов, сказок, построенных в основном на знакомом языковом материале.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 xml:space="preserve">- воспринимать на слух </w:t>
            </w:r>
            <w:proofErr w:type="spellStart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аудиотекст</w:t>
            </w:r>
            <w:proofErr w:type="spellEnd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 xml:space="preserve"> и полностью понимать </w:t>
            </w:r>
            <w:proofErr w:type="gramStart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содержащуюся</w:t>
            </w:r>
            <w:proofErr w:type="gramEnd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 xml:space="preserve"> в нем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информацию;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eastAsia="OpenSymbol" w:hAnsi="Times New Roman"/>
                <w:sz w:val="24"/>
                <w:szCs w:val="24"/>
              </w:rPr>
              <w:t xml:space="preserve">–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содержащих</w:t>
            </w:r>
            <w:proofErr w:type="gramEnd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 xml:space="preserve"> некоторые незнакомые слова.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>соотносить графический образ английского слова с его звуковым образом;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>читать вслух небольшой текст, построенный на изученном языковом материале, соблюдая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правила произношения и соответствующую интонацию;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содержание небольшого текста, построенном в основном </w:t>
            </w:r>
            <w:proofErr w:type="gramStart"/>
            <w:r w:rsidRPr="000E0DC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 xml:space="preserve">изученном языковом </w:t>
            </w:r>
            <w:proofErr w:type="gramStart"/>
            <w:r w:rsidRPr="000E0DCC">
              <w:rPr>
                <w:rFonts w:ascii="Times New Roman" w:hAnsi="Times New Roman"/>
                <w:sz w:val="24"/>
                <w:szCs w:val="24"/>
              </w:rPr>
              <w:t>материале</w:t>
            </w:r>
            <w:proofErr w:type="gramEnd"/>
            <w:r w:rsidRPr="000E0D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- читать про себя и находить необходимую информацию.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- догадываться о значении незнакомых слов по контексту;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eastAsia="OpenSymbol" w:hAnsi="Times New Roman"/>
                <w:sz w:val="24"/>
                <w:szCs w:val="24"/>
              </w:rPr>
              <w:t xml:space="preserve">–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не обращать внимания на незнакомые слова, не мешающие понимать основное содержание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текста.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Письмо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- выписывать из текста слова, словосочетания и предложения;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0DCC">
              <w:rPr>
                <w:rFonts w:ascii="Times New Roman" w:hAnsi="Times New Roman"/>
                <w:sz w:val="24"/>
                <w:szCs w:val="24"/>
              </w:rPr>
              <w:t>- писать поздравительную открытку к Новому году, Рождеству, дню рождения (с опорой на</w:t>
            </w:r>
            <w:proofErr w:type="gramEnd"/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образец);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- писать по образцу краткое письмо зарубежному другу (с опорой на образец);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- в письменной форме кратко отвечать на вопросы к тексту;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- составлять рассказ в письменной форме по плану/ключевым словам;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-заполнять простую анкету;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E0DCC">
              <w:rPr>
                <w:rFonts w:ascii="Times New Roman" w:eastAsia="OpenSymbol" w:hAnsi="Times New Roman"/>
                <w:sz w:val="24"/>
                <w:szCs w:val="24"/>
              </w:rPr>
              <w:t xml:space="preserve">–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правильно оформлять конверт, сервисные поля в системе электронной почты (адрес, тема</w:t>
            </w:r>
            <w:proofErr w:type="gramEnd"/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сообщения).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ЯЗЫКОВЫЕ СРЕДСТВА И НАВЫКИ ОПЕРИРОВАНИЯ ИМИ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Графика, каллиграфия, орфография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>воспроизводить графически и каллиграфически корректно все буквы английского алфавита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E0DCC">
              <w:rPr>
                <w:rFonts w:ascii="Times New Roman" w:hAnsi="Times New Roman"/>
                <w:sz w:val="24"/>
                <w:szCs w:val="24"/>
              </w:rPr>
              <w:t>полупечатное</w:t>
            </w:r>
            <w:proofErr w:type="spellEnd"/>
            <w:r w:rsidRPr="000E0DCC">
              <w:rPr>
                <w:rFonts w:ascii="Times New Roman" w:hAnsi="Times New Roman"/>
                <w:sz w:val="24"/>
                <w:szCs w:val="24"/>
              </w:rPr>
              <w:t xml:space="preserve"> написание букв, буквосочетаний, слов);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- пользоваться английским алфавитом, знать последовательность букв в нем;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- списывать текст;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- восстанавливать слово в соответствии с решаемой учебной задачей;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- отличать буквы от знаков транскрипции.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- сравнивать и анализировать буквосочетания английского языка и их транскрипцию;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- группировать слова в соответствии с изученными правилами чтения;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- уточнять написание слова по словарю;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E0DCC">
              <w:rPr>
                <w:rFonts w:ascii="Times New Roman" w:eastAsia="OpenSymbol" w:hAnsi="Times New Roman"/>
                <w:sz w:val="24"/>
                <w:szCs w:val="24"/>
              </w:rPr>
              <w:t xml:space="preserve">–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использовать экранный перевод отдельных слов (с русского языка на иностранный язык и</w:t>
            </w:r>
            <w:proofErr w:type="gramEnd"/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обратно).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>различать на слух и адекватно произносить все звуки английского языка, соблюдая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нормы произношения звуков;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- соблюдать правильное ударение в изолированном слове, фразе;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- различать коммуникативные типы предложений по интонации;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- корректно произносить предложения с точки зрения их ритмико-интонационных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особенностей.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связующее </w:t>
            </w:r>
            <w:proofErr w:type="spellStart"/>
            <w:r w:rsidRPr="000E0D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</w:t>
            </w:r>
            <w:proofErr w:type="spellEnd"/>
            <w:r w:rsidRPr="000E0D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в речи и уметь его использовать;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- соблюдать интонацию перечисления;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- соблюдать правила отсутствия ударения на служебных словах (артиклях, союзах,</w:t>
            </w:r>
            <w:proofErr w:type="gramEnd"/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предлогах</w:t>
            </w:r>
            <w:proofErr w:type="gramEnd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);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eastAsia="OpenSymbol" w:hAnsi="Times New Roman"/>
                <w:sz w:val="24"/>
                <w:szCs w:val="24"/>
              </w:rPr>
              <w:t xml:space="preserve">–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читать изучаемые слова по транскрипции.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Лексическая сторона речи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- узнавать в письменном и устном тексте изученные лексические единицы, в том числе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 xml:space="preserve">словосочетания, </w:t>
            </w:r>
            <w:proofErr w:type="gramStart"/>
            <w:r w:rsidRPr="000E0DCC"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 w:rsidRPr="000E0DCC">
              <w:rPr>
                <w:rFonts w:ascii="Times New Roman" w:hAnsi="Times New Roman"/>
                <w:sz w:val="24"/>
                <w:szCs w:val="24"/>
              </w:rPr>
              <w:t xml:space="preserve"> тематики на ступени начального общего образования;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 xml:space="preserve">- употреблять в процессе общения активную лексику в соответствии с </w:t>
            </w:r>
            <w:proofErr w:type="gramStart"/>
            <w:r w:rsidRPr="000E0DCC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proofErr w:type="gramEnd"/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задачей;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- восстанавливать текст в соответствии с решаемой учебной задачей.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- узнавать простые словообразовательные элементы;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E0DCC">
              <w:rPr>
                <w:rFonts w:ascii="Times New Roman" w:eastAsia="OpenSymbol" w:hAnsi="Times New Roman"/>
                <w:sz w:val="24"/>
                <w:szCs w:val="24"/>
              </w:rPr>
              <w:t xml:space="preserve">–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опираться на языковую догадку в процессе чтения и аудирования (интернациональные и</w:t>
            </w:r>
            <w:proofErr w:type="gramEnd"/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сложные слова).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основные коммуникативные типы предложений;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 xml:space="preserve">- распознавать в тексте и употреблять в речи изученные части речи: существительные </w:t>
            </w:r>
            <w:proofErr w:type="gramStart"/>
            <w:r w:rsidRPr="000E0D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 xml:space="preserve">определенным/неопределенным/нулевым артиклем, существительные в </w:t>
            </w:r>
            <w:proofErr w:type="gramStart"/>
            <w:r w:rsidRPr="000E0DCC">
              <w:rPr>
                <w:rFonts w:ascii="Times New Roman" w:hAnsi="Times New Roman"/>
                <w:sz w:val="24"/>
                <w:szCs w:val="24"/>
              </w:rPr>
              <w:t>единственном</w:t>
            </w:r>
            <w:proofErr w:type="gramEnd"/>
            <w:r w:rsidRPr="000E0DC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 xml:space="preserve">множественном </w:t>
            </w:r>
            <w:proofErr w:type="gramStart"/>
            <w:r w:rsidRPr="000E0DCC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0E0DCC">
              <w:rPr>
                <w:rFonts w:ascii="Times New Roman" w:hAnsi="Times New Roman"/>
                <w:sz w:val="24"/>
                <w:szCs w:val="24"/>
              </w:rPr>
              <w:t xml:space="preserve">; глагол связку </w:t>
            </w:r>
            <w:proofErr w:type="spellStart"/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proofErr w:type="spellEnd"/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>be</w:t>
            </w:r>
            <w:proofErr w:type="spellEnd"/>
            <w:r w:rsidRPr="000E0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 xml:space="preserve">глаголы в </w:t>
            </w:r>
            <w:proofErr w:type="spellStart"/>
            <w:r w:rsidRPr="000E0DC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0E0D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0DCC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0E0D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0DCC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0E0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DCC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E0DCC">
              <w:rPr>
                <w:rFonts w:ascii="Times New Roman" w:hAnsi="Times New Roman"/>
                <w:sz w:val="24"/>
                <w:szCs w:val="24"/>
              </w:rPr>
              <w:t>; модальные глаголы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DCC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0E0D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0DCC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0E0D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0DCC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 w:rsidRPr="000E0DCC">
              <w:rPr>
                <w:rFonts w:ascii="Times New Roman" w:hAnsi="Times New Roman"/>
                <w:sz w:val="24"/>
                <w:szCs w:val="24"/>
              </w:rPr>
              <w:t xml:space="preserve">; личные, притяжательные и указательные местоимения; прилагательные </w:t>
            </w:r>
            <w:proofErr w:type="gramStart"/>
            <w:r w:rsidRPr="000E0D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0DCC">
              <w:rPr>
                <w:rFonts w:ascii="Times New Roman" w:hAnsi="Times New Roman"/>
                <w:sz w:val="24"/>
                <w:szCs w:val="24"/>
              </w:rPr>
              <w:t>положительной, сравнительной и превосходной степени; количественные (до 100) и порядковые (до</w:t>
            </w:r>
            <w:proofErr w:type="gramEnd"/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 xml:space="preserve">30) числительные; наиболее употребительные предлоги для выражения </w:t>
            </w:r>
            <w:proofErr w:type="gramStart"/>
            <w:r w:rsidRPr="000E0DCC">
              <w:rPr>
                <w:rFonts w:ascii="Times New Roman" w:hAnsi="Times New Roman"/>
                <w:sz w:val="24"/>
                <w:szCs w:val="24"/>
              </w:rPr>
              <w:t>временных</w:t>
            </w:r>
            <w:proofErr w:type="gramEnd"/>
            <w:r w:rsidRPr="000E0DC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пространственных отношений.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 xml:space="preserve">- узнавать сложносочиненные предложения с союзами and и </w:t>
            </w:r>
            <w:proofErr w:type="spellStart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but</w:t>
            </w:r>
            <w:proofErr w:type="spellEnd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gramStart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- использовать в речи безличные предложения (</w:t>
            </w:r>
            <w:proofErr w:type="spellStart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It’s</w:t>
            </w:r>
            <w:proofErr w:type="spellEnd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cold</w:t>
            </w:r>
            <w:proofErr w:type="spellEnd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E0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It’s 5 o’clock. It’s interesting),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предложения</w:t>
            </w:r>
            <w:r w:rsidRPr="000E0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E0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конструкцией</w:t>
            </w:r>
            <w:r w:rsidRPr="000E0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there is/ there are;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 xml:space="preserve">- оперировать в речи неопределенными местоимениями </w:t>
            </w:r>
            <w:proofErr w:type="spellStart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some</w:t>
            </w:r>
            <w:proofErr w:type="spellEnd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any</w:t>
            </w:r>
            <w:proofErr w:type="spellEnd"/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 xml:space="preserve"> (некоторые случаи</w:t>
            </w:r>
            <w:proofErr w:type="gramEnd"/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употребления</w:t>
            </w:r>
            <w:r w:rsidRPr="000E0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: Can I have some tea? Is there any milk in the fridge? – No, there isn’t any);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-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оперировать</w:t>
            </w:r>
            <w:r w:rsidRPr="000E0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0E0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речи</w:t>
            </w:r>
            <w:r w:rsidRPr="000E0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наречиями</w:t>
            </w:r>
            <w:r w:rsidRPr="000E0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времени</w:t>
            </w:r>
            <w:r w:rsidRPr="000E0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(yesterday, tomorrow, never, usually, often, sometimes);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наречиями</w:t>
            </w:r>
            <w:r w:rsidRPr="000E0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степени</w:t>
            </w:r>
            <w:r w:rsidRPr="000E0D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(much, little, very);</w:t>
            </w:r>
          </w:p>
          <w:p w:rsidR="000E0DCC" w:rsidRPr="000E0DCC" w:rsidRDefault="000E0DCC" w:rsidP="000E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- распознавать в тексте и дифференцировать слова по определенным признакам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E0DCC">
              <w:rPr>
                <w:rFonts w:ascii="Times New Roman" w:hAnsi="Times New Roman"/>
                <w:iCs/>
                <w:sz w:val="24"/>
                <w:szCs w:val="24"/>
              </w:rPr>
              <w:t>(существительные, прилагательные, модальные/смысловые глаголы).</w:t>
            </w:r>
            <w:r w:rsidRPr="000E0D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FA6ACF" w:rsidRPr="000E0DCC" w:rsidRDefault="00FA6ACF" w:rsidP="000E0D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6ACF" w:rsidRPr="000E0DCC" w:rsidSect="00F3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274E"/>
    <w:multiLevelType w:val="hybridMultilevel"/>
    <w:tmpl w:val="1BF8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1873"/>
    <w:multiLevelType w:val="multilevel"/>
    <w:tmpl w:val="7628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CD3"/>
    <w:rsid w:val="000E0DCC"/>
    <w:rsid w:val="004E385D"/>
    <w:rsid w:val="00ED0888"/>
    <w:rsid w:val="00F32CD3"/>
    <w:rsid w:val="00FA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F32CD3"/>
  </w:style>
  <w:style w:type="paragraph" w:styleId="a3">
    <w:name w:val="List Paragraph"/>
    <w:basedOn w:val="a"/>
    <w:uiPriority w:val="34"/>
    <w:qFormat/>
    <w:rsid w:val="00F32CD3"/>
    <w:pPr>
      <w:ind w:left="720"/>
      <w:contextualSpacing/>
    </w:pPr>
  </w:style>
  <w:style w:type="paragraph" w:customStyle="1" w:styleId="Standard">
    <w:name w:val="Standard"/>
    <w:rsid w:val="00F32C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0E0D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2017-06-29T08:57:00Z</dcterms:created>
  <dcterms:modified xsi:type="dcterms:W3CDTF">2017-06-29T09:11:00Z</dcterms:modified>
</cp:coreProperties>
</file>