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1C" w:rsidRPr="00C035CE" w:rsidRDefault="00FA0D1C" w:rsidP="00C035CE">
      <w:pPr>
        <w:spacing w:after="0" w:line="240" w:lineRule="auto"/>
        <w:jc w:val="both"/>
        <w:rPr>
          <w:rFonts w:ascii="Times New Roman" w:hAnsi="Times New Roman" w:cs="Times New Roman"/>
          <w:b/>
          <w:sz w:val="28"/>
          <w:szCs w:val="28"/>
        </w:rPr>
      </w:pPr>
      <w:bookmarkStart w:id="0" w:name="_Toc96069398"/>
      <w:r w:rsidRPr="00C035CE">
        <w:rPr>
          <w:rFonts w:ascii="Times New Roman" w:hAnsi="Times New Roman" w:cs="Times New Roman"/>
          <w:b/>
          <w:sz w:val="28"/>
          <w:szCs w:val="28"/>
        </w:rPr>
        <w:t>Предметные результаты</w:t>
      </w:r>
      <w:bookmarkEnd w:id="0"/>
    </w:p>
    <w:p w:rsidR="00C035CE" w:rsidRDefault="00C035CE" w:rsidP="00C035CE">
      <w:pPr>
        <w:spacing w:after="0" w:line="240" w:lineRule="auto"/>
        <w:jc w:val="both"/>
        <w:rPr>
          <w:rFonts w:ascii="Times New Roman" w:hAnsi="Times New Roman" w:cs="Times New Roman"/>
          <w:b/>
          <w:sz w:val="28"/>
          <w:szCs w:val="28"/>
        </w:rPr>
      </w:pPr>
      <w:bookmarkStart w:id="1" w:name="_Toc409691628"/>
      <w:bookmarkStart w:id="2" w:name="_Toc410653953"/>
      <w:bookmarkStart w:id="3" w:name="_Toc414553133"/>
      <w:bookmarkStart w:id="4" w:name="_Toc96069399"/>
    </w:p>
    <w:p w:rsidR="00FA0D1C" w:rsidRPr="00C035CE" w:rsidRDefault="00FA0D1C" w:rsidP="00C035CE">
      <w:pPr>
        <w:spacing w:after="0" w:line="240" w:lineRule="auto"/>
        <w:jc w:val="both"/>
        <w:rPr>
          <w:rFonts w:ascii="Times New Roman" w:hAnsi="Times New Roman" w:cs="Times New Roman"/>
          <w:b/>
          <w:sz w:val="28"/>
          <w:szCs w:val="28"/>
        </w:rPr>
      </w:pPr>
      <w:r w:rsidRPr="00C035CE">
        <w:rPr>
          <w:rFonts w:ascii="Times New Roman" w:hAnsi="Times New Roman" w:cs="Times New Roman"/>
          <w:b/>
          <w:sz w:val="28"/>
          <w:szCs w:val="28"/>
        </w:rPr>
        <w:t>Русский язык</w:t>
      </w:r>
      <w:bookmarkEnd w:id="1"/>
      <w:bookmarkEnd w:id="2"/>
      <w:bookmarkEnd w:id="3"/>
      <w:bookmarkEnd w:id="4"/>
    </w:p>
    <w:p w:rsidR="00FA0D1C" w:rsidRPr="00C035CE" w:rsidRDefault="00FA0D1C" w:rsidP="00C035CE">
      <w:pPr>
        <w:spacing w:after="0" w:line="240" w:lineRule="auto"/>
        <w:jc w:val="both"/>
        <w:rPr>
          <w:rFonts w:ascii="Times New Roman" w:hAnsi="Times New Roman" w:cs="Times New Roman"/>
          <w:i/>
          <w:sz w:val="28"/>
          <w:szCs w:val="28"/>
        </w:rPr>
      </w:pPr>
      <w:bookmarkStart w:id="5" w:name="_Toc287934277"/>
      <w:bookmarkStart w:id="6" w:name="_Toc414553134"/>
      <w:bookmarkStart w:id="7" w:name="_Toc96069400"/>
      <w:bookmarkStart w:id="8" w:name="_Toc287551922"/>
      <w:r w:rsidRPr="00C035CE">
        <w:rPr>
          <w:rFonts w:ascii="Times New Roman" w:hAnsi="Times New Roman" w:cs="Times New Roman"/>
          <w:i/>
          <w:sz w:val="28"/>
          <w:szCs w:val="28"/>
        </w:rPr>
        <w:t>Выпускник научится:</w:t>
      </w:r>
      <w:bookmarkEnd w:id="5"/>
      <w:bookmarkEnd w:id="6"/>
      <w:bookmarkEnd w:id="7"/>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знание алфавита при поиске информации;</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значимые и незначимые единицы языка;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фонетический и орфоэпический анализ слова;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членить слова на слоги и правильно их переносить;</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морфемный и словообразовательный анализ слов;</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лексический анализ слова;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морфологический анализ слова;</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опознавать основные единицы синтаксиса (словосочетание, предложение, текст);</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грамматическую основу предложения;</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главные и второстепенные члены предложения;</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опознавать предложения простые и сложные, предложения осложненной структуры;</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синтаксический анализ словосочетания и предложения;</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основные языковые нормы в устной и письменной речи;</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 ;</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FA0D1C" w:rsidRPr="00C035CE" w:rsidRDefault="00FA0D1C" w:rsidP="00C035CE">
      <w:pPr>
        <w:pStyle w:val="a3"/>
        <w:numPr>
          <w:ilvl w:val="0"/>
          <w:numId w:val="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орфографические словари.</w:t>
      </w:r>
    </w:p>
    <w:p w:rsidR="00FA0D1C" w:rsidRPr="00C035CE" w:rsidRDefault="00FA0D1C" w:rsidP="00C035CE">
      <w:pPr>
        <w:spacing w:after="0" w:line="240" w:lineRule="auto"/>
        <w:jc w:val="both"/>
        <w:rPr>
          <w:rFonts w:ascii="Times New Roman" w:hAnsi="Times New Roman" w:cs="Times New Roman"/>
          <w:i/>
          <w:sz w:val="28"/>
          <w:szCs w:val="28"/>
        </w:rPr>
      </w:pPr>
      <w:bookmarkStart w:id="9" w:name="_Toc414553135"/>
      <w:bookmarkStart w:id="10" w:name="_Toc96069401"/>
      <w:r w:rsidRPr="00C035CE">
        <w:rPr>
          <w:rFonts w:ascii="Times New Roman" w:hAnsi="Times New Roman" w:cs="Times New Roman"/>
          <w:i/>
          <w:sz w:val="28"/>
          <w:szCs w:val="28"/>
        </w:rPr>
        <w:t>Выпускник получит возможность научиться:</w:t>
      </w:r>
      <w:bookmarkEnd w:id="9"/>
      <w:bookmarkEnd w:id="10"/>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опознавать различные выразительные средства языка; </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словообразовательные цепочки и словообразовательные гнезда;</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A0D1C" w:rsidRPr="00C035CE" w:rsidRDefault="00FA0D1C" w:rsidP="00C035CE">
      <w:pPr>
        <w:pStyle w:val="a3"/>
        <w:numPr>
          <w:ilvl w:val="0"/>
          <w:numId w:val="2"/>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8"/>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bookmarkStart w:id="11" w:name="_Toc409691629"/>
      <w:bookmarkStart w:id="12" w:name="_Toc410653954"/>
      <w:bookmarkStart w:id="13" w:name="_Toc414553136"/>
      <w:bookmarkStart w:id="14" w:name="_Toc96069402"/>
      <w:r w:rsidRPr="00C035CE">
        <w:rPr>
          <w:rFonts w:ascii="Times New Roman" w:hAnsi="Times New Roman" w:cs="Times New Roman"/>
          <w:b/>
          <w:sz w:val="28"/>
          <w:szCs w:val="28"/>
        </w:rPr>
        <w:t>1.2.5.2. Литература</w:t>
      </w:r>
      <w:bookmarkEnd w:id="11"/>
      <w:bookmarkEnd w:id="12"/>
      <w:bookmarkEnd w:id="13"/>
      <w:bookmarkEnd w:id="14"/>
      <w:r w:rsidRPr="00C035CE">
        <w:rPr>
          <w:rFonts w:ascii="Times New Roman" w:hAnsi="Times New Roman" w:cs="Times New Roman"/>
          <w:b/>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w:t>
      </w:r>
      <w:r w:rsidRPr="00C035CE">
        <w:rPr>
          <w:rFonts w:ascii="Times New Roman" w:hAnsi="Times New Roman" w:cs="Times New Roman"/>
          <w:sz w:val="28"/>
          <w:szCs w:val="28"/>
        </w:rPr>
        <w:lastRenderedPageBreak/>
        <w:t>классах можно уже проводить контроль сформированности этих умений):</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тему и основную мысль произведения (5–6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определять родо-жанровую специфику художественного произведения (5–9 кл.); </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выразительно читать с листа и наизусть произведения/фрагменты</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rsidR="00FA0D1C" w:rsidRPr="00C035CE" w:rsidRDefault="00FA0D1C" w:rsidP="00C035CE">
      <w:pPr>
        <w:pStyle w:val="a3"/>
        <w:numPr>
          <w:ilvl w:val="0"/>
          <w:numId w:val="4"/>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w:t>
      </w:r>
      <w:r w:rsidRPr="00C035CE">
        <w:rPr>
          <w:rFonts w:ascii="Times New Roman" w:hAnsi="Times New Roman" w:cs="Times New Roman"/>
          <w:sz w:val="28"/>
          <w:szCs w:val="28"/>
        </w:rPr>
        <w:lastRenderedPageBreak/>
        <w:t>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A0D1C" w:rsidRPr="00C035CE" w:rsidRDefault="00FA0D1C" w:rsidP="00C035CE">
      <w:pPr>
        <w:spacing w:after="0" w:line="240" w:lineRule="auto"/>
        <w:ind w:firstLine="360"/>
        <w:jc w:val="both"/>
        <w:rPr>
          <w:rFonts w:ascii="Times New Roman" w:hAnsi="Times New Roman" w:cs="Times New Roman"/>
          <w:sz w:val="28"/>
          <w:szCs w:val="28"/>
        </w:rPr>
      </w:pPr>
      <w:r w:rsidRPr="00C035CE">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A0D1C" w:rsidRPr="00C035CE" w:rsidRDefault="00FA0D1C" w:rsidP="00C035CE">
      <w:pPr>
        <w:spacing w:after="0" w:line="240" w:lineRule="auto"/>
        <w:ind w:firstLine="360"/>
        <w:jc w:val="both"/>
        <w:rPr>
          <w:rFonts w:ascii="Times New Roman" w:hAnsi="Times New Roman" w:cs="Times New Roman"/>
          <w:sz w:val="28"/>
          <w:szCs w:val="28"/>
        </w:rPr>
      </w:pPr>
      <w:r w:rsidRPr="00C035CE">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Условно им соответствуют следующие типы диагностических заданий: </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выразительно прочтите следующий фрагмент; </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определите, какие события в произведении являются центральными;</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определите, где и когда происходят описываемые события;</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ответьте на поставленный учителем/автором учебника вопрос; </w:t>
      </w:r>
    </w:p>
    <w:p w:rsidR="00FA0D1C" w:rsidRPr="00C035CE" w:rsidRDefault="00FA0D1C" w:rsidP="00C035CE">
      <w:pPr>
        <w:pStyle w:val="a3"/>
        <w:numPr>
          <w:ilvl w:val="0"/>
          <w:numId w:val="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Условно им соответствуют следующие типы диагностических заданий: </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покажите, какие особенности художественного текста проявляют позицию его автора;</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проанализируйте фрагменты, эпизоды текста (по предложенному алгоритму и без него);</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определите жанр произведения, охарактеризуйте его особенности; </w:t>
      </w:r>
    </w:p>
    <w:p w:rsidR="00FA0D1C" w:rsidRPr="00C035CE" w:rsidRDefault="00FA0D1C" w:rsidP="00C035CE">
      <w:pPr>
        <w:pStyle w:val="a3"/>
        <w:numPr>
          <w:ilvl w:val="0"/>
          <w:numId w:val="6"/>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дайте свое рабочее определение следующему теоретико-литературному понятию.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w:t>
      </w:r>
      <w:r w:rsidRPr="00C035CE">
        <w:rPr>
          <w:rFonts w:ascii="Times New Roman" w:hAnsi="Times New Roman" w:cs="Times New Roman"/>
          <w:sz w:val="28"/>
          <w:szCs w:val="28"/>
        </w:rPr>
        <w:lastRenderedPageBreak/>
        <w:t xml:space="preserve">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Условно им соответствуют следующие типы диагностических заданий: </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определите художественную функцию той или иной детали, приема и т. п.;</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определите позицию автора и способы ее выражения;</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проинтерпретируйте выбранный фрагмент произведения; </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объясните (устно, письменно) смысл названия произведения;</w:t>
      </w:r>
      <w:r w:rsidRPr="00C035CE" w:rsidDel="008B3D3B">
        <w:rPr>
          <w:rFonts w:ascii="Times New Roman" w:hAnsi="Times New Roman" w:cs="Times New Roman"/>
          <w:sz w:val="28"/>
          <w:szCs w:val="28"/>
        </w:rPr>
        <w:t xml:space="preserve"> </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напишите сочинение-интерпретацию; </w:t>
      </w:r>
    </w:p>
    <w:p w:rsidR="00FA0D1C" w:rsidRPr="00C035CE" w:rsidRDefault="00FA0D1C" w:rsidP="00C035CE">
      <w:pPr>
        <w:pStyle w:val="a3"/>
        <w:numPr>
          <w:ilvl w:val="0"/>
          <w:numId w:val="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напишите рецензию на произведение, не изучавшееся на уроках литературы.</w:t>
      </w:r>
    </w:p>
    <w:p w:rsidR="00FA0D1C" w:rsidRPr="00C035CE" w:rsidRDefault="00FA0D1C" w:rsidP="00C035CE">
      <w:pPr>
        <w:spacing w:after="0" w:line="240" w:lineRule="auto"/>
        <w:ind w:firstLine="360"/>
        <w:jc w:val="both"/>
        <w:rPr>
          <w:rFonts w:ascii="Times New Roman" w:hAnsi="Times New Roman" w:cs="Times New Roman"/>
          <w:sz w:val="28"/>
          <w:szCs w:val="28"/>
        </w:rPr>
      </w:pPr>
      <w:r w:rsidRPr="00C035CE">
        <w:rPr>
          <w:rFonts w:ascii="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035CE">
        <w:rPr>
          <w:rFonts w:ascii="Times New Roman" w:hAnsi="Times New Roman" w:cs="Times New Roman"/>
          <w:sz w:val="28"/>
          <w:szCs w:val="28"/>
        </w:rPr>
        <w:footnoteReference w:id="2"/>
      </w:r>
      <w:r w:rsidRPr="00C035CE">
        <w:rPr>
          <w:rFonts w:ascii="Times New Roman" w:hAnsi="Times New Roman" w:cs="Times New Roman"/>
          <w:sz w:val="28"/>
          <w:szCs w:val="28"/>
        </w:rPr>
        <w:t xml:space="preserve">). </w:t>
      </w:r>
    </w:p>
    <w:p w:rsidR="00FA0D1C" w:rsidRPr="00C035CE" w:rsidRDefault="00FA0D1C" w:rsidP="00C035CE">
      <w:pPr>
        <w:spacing w:after="0" w:line="240" w:lineRule="auto"/>
        <w:ind w:firstLine="360"/>
        <w:jc w:val="both"/>
        <w:rPr>
          <w:rFonts w:ascii="Times New Roman" w:hAnsi="Times New Roman" w:cs="Times New Roman"/>
          <w:sz w:val="28"/>
          <w:szCs w:val="28"/>
        </w:rPr>
      </w:pPr>
      <w:r w:rsidRPr="00C035CE">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A0D1C" w:rsidRPr="00C035CE" w:rsidRDefault="00FA0D1C" w:rsidP="00C035CE">
      <w:pPr>
        <w:spacing w:after="0" w:line="240" w:lineRule="auto"/>
        <w:ind w:firstLine="360"/>
        <w:jc w:val="both"/>
        <w:rPr>
          <w:rFonts w:ascii="Times New Roman" w:hAnsi="Times New Roman" w:cs="Times New Roman"/>
          <w:sz w:val="28"/>
          <w:szCs w:val="28"/>
        </w:rPr>
      </w:pPr>
      <w:r w:rsidRPr="00C035CE">
        <w:rPr>
          <w:rFonts w:ascii="Times New Roman" w:hAnsi="Times New Roman" w:cs="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w:t>
      </w:r>
      <w:r w:rsidRPr="00C035CE">
        <w:rPr>
          <w:rFonts w:ascii="Times New Roman" w:hAnsi="Times New Roman" w:cs="Times New Roman"/>
          <w:sz w:val="28"/>
          <w:szCs w:val="28"/>
        </w:rPr>
        <w:lastRenderedPageBreak/>
        <w:t>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035CE" w:rsidRDefault="00C035CE" w:rsidP="00C035CE">
      <w:pPr>
        <w:spacing w:after="0" w:line="240" w:lineRule="auto"/>
        <w:jc w:val="both"/>
        <w:rPr>
          <w:rFonts w:ascii="Times New Roman" w:hAnsi="Times New Roman" w:cs="Times New Roman"/>
          <w:b/>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r w:rsidRPr="00C035CE">
        <w:rPr>
          <w:rFonts w:ascii="Times New Roman" w:hAnsi="Times New Roman" w:cs="Times New Roman"/>
          <w:b/>
          <w:sz w:val="28"/>
          <w:szCs w:val="28"/>
        </w:rPr>
        <w:t>1.2.5.2.* Родной язык и родная литература</w:t>
      </w:r>
    </w:p>
    <w:p w:rsidR="00C035CE" w:rsidRDefault="00C035CE"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Предметные результаты изучения предметной области "Родной язык и родная литература" должны отражать: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Родной язык: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3) использование коммуникативно-эстетических возможностей родного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4) расширение и систематизацию научных знаний о родном языке;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приобретение опыта их использования в речевой практике при создании устных и письменных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стремление к речевому самосовершенствованию;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Родная литература: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1) осознание значимости чтения и изучения родной литературы для своего дальнейшего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Предметные результаты изучения учебного предмета «Родной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1.Понимание взаимосвязи языка, культуры и истории народа, говорящего на нём:</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роли русского родного языка в жизни общества и государства, в современном мире;</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роли русского родного языка в жизни человека;</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языка как развивающегося явления, взаимосвязи исторического развития языка с историей общества;</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национального своеобразия, богатства, выразительности русского родного языка;</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объективных процессов в современном русском языке;</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A0D1C" w:rsidRPr="00C035CE" w:rsidRDefault="00FA0D1C" w:rsidP="00C035CE">
      <w:pPr>
        <w:pStyle w:val="a3"/>
        <w:numPr>
          <w:ilvl w:val="0"/>
          <w:numId w:val="8"/>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 нормам литературного языка;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стремление к речевому самосовершенствованию;</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формирование ответственности за языковую культуру как общечеловеческую ценность;</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w:t>
      </w:r>
      <w:r w:rsidRPr="00C035CE">
        <w:rPr>
          <w:rFonts w:ascii="Times New Roman" w:hAnsi="Times New Roman" w:cs="Times New Roman"/>
          <w:sz w:val="28"/>
          <w:szCs w:val="28"/>
        </w:rPr>
        <w:lastRenderedPageBreak/>
        <w:t>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осознание смыслоразличительной роли ударения на примере омографов;</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произносительных различий в русском языке, обусловленных темпом речи и стилями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употребление слов с учётом стилистических вариантов орфоэпической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активных процессов в области произношения и ударения;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в художественной литературе, в разговорной речи; опознавание частотных примеров тавтологии и плеоназма;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стилистических вариантов лексической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типичных речевых ошибок;</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редактирование текста с целью исправления речевых ошибок;</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выявление и исправление речевых ошибок в устной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w:t>
      </w:r>
      <w:r w:rsidRPr="00C035CE">
        <w:rPr>
          <w:rFonts w:ascii="Times New Roman" w:hAnsi="Times New Roman" w:cs="Times New Roman"/>
          <w:sz w:val="28"/>
          <w:szCs w:val="28"/>
        </w:rPr>
        <w:lastRenderedPageBreak/>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определение типичных грамматических ошибок в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правильное употребление имён существительных, прилагательных, глаголов с учётом вариантов грамматической нормы;</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выявление и исправление грамматических ошибок в устной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русской этикетной вербальной и невербальной манеры общения;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использование в общении этикетных речевых тактик и приёмов‚ помогающих противостоять речевой агрессии;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при общении в электронной среде этики и русского речевого этикета;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норм русского этикетного речевого поведения в ситуациях делового общения;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активных процессов в русском речевом этикете;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соблюдение основных пунктуационных норм современного русского литературного языка (в рамках изученного в основном курсе);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умение соотносить части прочитанного и прослушанного текста: устанавливать причинно-следственные отношения, логические связи </w:t>
      </w:r>
      <w:r w:rsidRPr="00C035CE">
        <w:rPr>
          <w:rFonts w:ascii="Times New Roman" w:hAnsi="Times New Roman" w:cs="Times New Roman"/>
          <w:sz w:val="28"/>
          <w:szCs w:val="28"/>
        </w:rPr>
        <w:lastRenderedPageBreak/>
        <w:t>между абзацами и частями текста и определять средства их выражения; определять начало и конец темы; выявлять логический план текста;</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владение правилами информационной безопасности при общении в социальных сетях;</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участие в беседе, споре, владение правилами корректного речевого поведения в споре;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создание устных и письменных текстов описательного типа: определение, дефиниция, собственно описание, пояснение;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чтение, комплексный анализ и интерпретация текстов фольклора и художественных текстов или их фрагментов (народных и </w:t>
      </w:r>
      <w:r w:rsidRPr="00C035CE">
        <w:rPr>
          <w:rFonts w:ascii="Times New Roman" w:hAnsi="Times New Roman" w:cs="Times New Roman"/>
          <w:sz w:val="28"/>
          <w:szCs w:val="28"/>
        </w:rPr>
        <w:lastRenderedPageBreak/>
        <w:t>литературных сказок, рассказов, загадок, пословиц, притч и т.п.); определение фактуальной и подтекстовой информации текста, его сильных позиций;</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создание объявлений (в устной и письменной форме); деловых писем;</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A0D1C" w:rsidRPr="00C035CE" w:rsidRDefault="00FA0D1C" w:rsidP="00C035CE">
      <w:pPr>
        <w:pStyle w:val="a3"/>
        <w:numPr>
          <w:ilvl w:val="0"/>
          <w:numId w:val="9"/>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15" w:name="_Toc409691630"/>
      <w:bookmarkStart w:id="16" w:name="_Toc410653955"/>
      <w:bookmarkStart w:id="17" w:name="_Toc414553137"/>
      <w:r w:rsidRPr="00C035CE">
        <w:rPr>
          <w:rFonts w:ascii="Times New Roman" w:hAnsi="Times New Roman" w:cs="Times New Roman"/>
          <w:b/>
          <w:sz w:val="28"/>
          <w:szCs w:val="28"/>
        </w:rPr>
        <w:t>1.2.5.3. Иностранный язык (английский, немецкий языки)</w:t>
      </w:r>
      <w:bookmarkEnd w:id="15"/>
      <w:bookmarkEnd w:id="16"/>
      <w:bookmarkEnd w:id="17"/>
    </w:p>
    <w:p w:rsidR="00C035CE" w:rsidRDefault="00C035CE" w:rsidP="00C035CE">
      <w:pPr>
        <w:spacing w:after="0" w:line="240" w:lineRule="auto"/>
        <w:jc w:val="both"/>
        <w:rPr>
          <w:rFonts w:ascii="Times New Roman" w:hAnsi="Times New Roman" w:cs="Times New Roman"/>
          <w:b/>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r w:rsidRPr="00C035CE">
        <w:rPr>
          <w:rFonts w:ascii="Times New Roman" w:hAnsi="Times New Roman" w:cs="Times New Roman"/>
          <w:b/>
          <w:sz w:val="28"/>
          <w:szCs w:val="28"/>
        </w:rPr>
        <w:t>Английский язык</w:t>
      </w:r>
    </w:p>
    <w:p w:rsidR="00C035CE" w:rsidRDefault="00C035CE"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Коммуникативные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Диалогическая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диалог-обмен мнениями;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брать и давать интервью;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вести диалог-расспрос на основе нелинейного текста (таблицы, диаграммы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Монологическая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картинку/ фото с опорой или без опоры на ключевые слова/ план/ вопросы.</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делать сообщение на заданную тему на основе прочитанного;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высказываться с опорой на нелинейный текст (таблицы, диаграммы, расписание и т. 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результаты выполненной проектной работы.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Аудирование</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основную тему в воспринимаемом на слух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Чтение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Письменная речь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w:t>
      </w:r>
      <w:r w:rsidRPr="00C035CE">
        <w:rPr>
          <w:rFonts w:ascii="Times New Roman" w:hAnsi="Times New Roman" w:cs="Times New Roman"/>
          <w:sz w:val="28"/>
          <w:szCs w:val="28"/>
        </w:rPr>
        <w:lastRenderedPageBreak/>
        <w:t>переписке; выражать благодарность, извинения, просьбу; давать совет и т. д. (объемом 100–120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небольшие письменные высказывания с опорой на образец/ план.</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составлять план/ тезисы устного или письменного сообщения;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в письменном виде результаты проектной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Языковые навыки и средства оперирования 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Орфография и пунктуация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писать изученные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и анализировать буквосочетания английского языка и их транскрипцию.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Фонетическая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правильное ударение в изученных словах;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коммуникативные типы предложений по их интонации;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членить предложение на смысловые группы;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модальные значения, чувства и эмоции с помощью интонации;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Лексическая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существующие в английском языке нормы лексической сочетаемости;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глаголы при помощи аффиксов dis-, mis-, re-, -ze/-ise; </w:t>
      </w:r>
    </w:p>
    <w:p w:rsidR="00FA0D1C" w:rsidRPr="00C035CE" w:rsidRDefault="00FA0D1C" w:rsidP="00C035CE">
      <w:pPr>
        <w:spacing w:after="0" w:line="240" w:lineRule="auto"/>
        <w:jc w:val="both"/>
        <w:rPr>
          <w:rFonts w:ascii="Times New Roman" w:hAnsi="Times New Roman" w:cs="Times New Roman"/>
          <w:sz w:val="28"/>
          <w:szCs w:val="28"/>
          <w:lang w:val="en-US"/>
        </w:rPr>
      </w:pPr>
      <w:r w:rsidRPr="00C035CE">
        <w:rPr>
          <w:rFonts w:ascii="Times New Roman" w:hAnsi="Times New Roman" w:cs="Times New Roman"/>
          <w:sz w:val="28"/>
          <w:szCs w:val="28"/>
        </w:rPr>
        <w:t>имена</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существительные</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при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помощи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суффиксов</w:t>
      </w:r>
      <w:r w:rsidRPr="00C035CE">
        <w:rPr>
          <w:rFonts w:ascii="Times New Roman" w:hAnsi="Times New Roman" w:cs="Times New Roman"/>
          <w:sz w:val="28"/>
          <w:szCs w:val="28"/>
          <w:lang w:val="en-US"/>
        </w:rPr>
        <w:t xml:space="preserve"> -or/ -er, -ist , -sion/-tion, -nce/-ence, -ment, -ity , -ness, -ship, -ing; </w:t>
      </w:r>
    </w:p>
    <w:p w:rsidR="00FA0D1C" w:rsidRPr="00C035CE" w:rsidRDefault="00FA0D1C" w:rsidP="00C035CE">
      <w:pPr>
        <w:spacing w:after="0" w:line="240" w:lineRule="auto"/>
        <w:jc w:val="both"/>
        <w:rPr>
          <w:rFonts w:ascii="Times New Roman" w:hAnsi="Times New Roman" w:cs="Times New Roman"/>
          <w:sz w:val="28"/>
          <w:szCs w:val="28"/>
          <w:lang w:val="en-US"/>
        </w:rPr>
      </w:pPr>
      <w:r w:rsidRPr="00C035CE">
        <w:rPr>
          <w:rFonts w:ascii="Times New Roman" w:hAnsi="Times New Roman" w:cs="Times New Roman"/>
          <w:sz w:val="28"/>
          <w:szCs w:val="28"/>
        </w:rPr>
        <w:t>имена</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прилагательные</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при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помощи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аффиксов</w:t>
      </w:r>
      <w:r w:rsidRPr="00C035CE">
        <w:rPr>
          <w:rFonts w:ascii="Times New Roman" w:hAnsi="Times New Roman" w:cs="Times New Roman"/>
          <w:sz w:val="28"/>
          <w:szCs w:val="28"/>
          <w:lang w:val="en-US"/>
        </w:rPr>
        <w:t xml:space="preserve"> inter-; -y, -ly, -ful , -al , -ic, -ian/an, -ing; -ous, -able/ible, -less, -ive;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наречия при помощи суффикса -ly;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числительные при помощи суффиксов -teen, -ty; -th.</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наиболее распространенные фразовые глаголы;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принадлежность слов к частям речи по аффиксам;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Грамматическая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предложения с начальным It;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предложения с начальным There + to be;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FA0D1C" w:rsidRPr="00C035CE" w:rsidRDefault="00FA0D1C" w:rsidP="00C035CE">
      <w:pPr>
        <w:spacing w:after="0" w:line="240" w:lineRule="auto"/>
        <w:jc w:val="both"/>
        <w:rPr>
          <w:rFonts w:ascii="Times New Roman" w:hAnsi="Times New Roman" w:cs="Times New Roman"/>
          <w:sz w:val="28"/>
          <w:szCs w:val="28"/>
          <w:lang w:val="en-US"/>
        </w:rPr>
      </w:pPr>
      <w:r w:rsidRPr="00C035CE">
        <w:rPr>
          <w:rFonts w:ascii="Times New Roman" w:hAnsi="Times New Roman" w:cs="Times New Roman"/>
          <w:sz w:val="28"/>
          <w:szCs w:val="28"/>
        </w:rPr>
        <w:t>распознавать</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употреблять</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в</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речи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условные</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предложения</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реального</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характера</w:t>
      </w:r>
      <w:r w:rsidRPr="00C035CE">
        <w:rPr>
          <w:rFonts w:ascii="Times New Roman" w:hAnsi="Times New Roman" w:cs="Times New Roman"/>
          <w:sz w:val="28"/>
          <w:szCs w:val="28"/>
          <w:lang w:val="en-US"/>
        </w:rPr>
        <w:t xml:space="preserve"> (Conditional I – If I see Jim, I’ll invite him to our school party) </w:t>
      </w:r>
      <w:r w:rsidRPr="00C035CE">
        <w:rPr>
          <w:rFonts w:ascii="Times New Roman" w:hAnsi="Times New Roman" w:cs="Times New Roman"/>
          <w:sz w:val="28"/>
          <w:szCs w:val="28"/>
        </w:rPr>
        <w:t>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нереального</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характера</w:t>
      </w:r>
      <w:r w:rsidRPr="00C035CE">
        <w:rPr>
          <w:rFonts w:ascii="Times New Roman" w:hAnsi="Times New Roman" w:cs="Times New Roman"/>
          <w:sz w:val="28"/>
          <w:szCs w:val="28"/>
          <w:lang w:val="en-US"/>
        </w:rPr>
        <w:t xml:space="preserve"> (Conditional II – If I were you, I would start learning French);</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количественные и порядковые числительные;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распознавать и употреблять в речи модальные глаголы и их эквиваленты (may, can, could, be able to, must, have to, should);</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предложения с конструкцией I wish;</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конструкции с глаголами на -ing: to love/hate doing something; Stop talking;</w:t>
      </w:r>
    </w:p>
    <w:p w:rsidR="00FA0D1C" w:rsidRPr="00C035CE" w:rsidRDefault="00FA0D1C" w:rsidP="00C035CE">
      <w:pPr>
        <w:spacing w:after="0" w:line="240" w:lineRule="auto"/>
        <w:jc w:val="both"/>
        <w:rPr>
          <w:rFonts w:ascii="Times New Roman" w:hAnsi="Times New Roman" w:cs="Times New Roman"/>
          <w:sz w:val="28"/>
          <w:szCs w:val="28"/>
          <w:lang w:val="en-US"/>
        </w:rPr>
      </w:pPr>
      <w:r w:rsidRPr="00C035CE">
        <w:rPr>
          <w:rFonts w:ascii="Times New Roman" w:hAnsi="Times New Roman" w:cs="Times New Roman"/>
          <w:sz w:val="28"/>
          <w:szCs w:val="28"/>
        </w:rPr>
        <w:t>распознавать</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употреблять</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в</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речи</w:t>
      </w:r>
      <w:r w:rsidRPr="00C035CE">
        <w:rPr>
          <w:rFonts w:ascii="Times New Roman" w:hAnsi="Times New Roman" w:cs="Times New Roman"/>
          <w:sz w:val="28"/>
          <w:szCs w:val="28"/>
          <w:lang w:val="en-US"/>
        </w:rPr>
        <w:t xml:space="preserve"> </w:t>
      </w:r>
      <w:r w:rsidRPr="00C035CE">
        <w:rPr>
          <w:rFonts w:ascii="Times New Roman" w:hAnsi="Times New Roman" w:cs="Times New Roman"/>
          <w:sz w:val="28"/>
          <w:szCs w:val="28"/>
        </w:rPr>
        <w:t>конструкции</w:t>
      </w:r>
      <w:r w:rsidRPr="00C035CE">
        <w:rPr>
          <w:rFonts w:ascii="Times New Roman" w:hAnsi="Times New Roman" w:cs="Times New Roman"/>
          <w:sz w:val="28"/>
          <w:szCs w:val="28"/>
          <w:lang w:val="en-US"/>
        </w:rPr>
        <w:t xml:space="preserve"> It takes me …to do something; to look / feel / be happy;</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формах страдательного залога Future Simple Passive, Present Perfect Passive;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модальные глаголы need, shall, might, would;</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Социокультурные знания и умения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родную страну и культуру на английском языке;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находить сходство и различие в традициях родной страны и страны/стран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Компенсаторные умения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перифраз, синонимические и антонимические средства при говорении;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языковой и контекстуальной догадкой при аудировании и чтении.</w:t>
      </w:r>
      <w:bookmarkStart w:id="18" w:name="_Toc409691632"/>
      <w:bookmarkStart w:id="19" w:name="_Toc410653957"/>
      <w:bookmarkStart w:id="20" w:name="_Toc414553139"/>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Иностранный язык (немецкий)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Предметные результаты изучения предметной области "Иностранные языки" должны отражать: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2) формирование и совершенствование иноязычной коммуникативной компетенции;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3) достижение допорогового уровня иноязычной коммуникативной компетенции;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Коммуникативные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Диалогическая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диалог-обмен мнениями;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брать и давать интервью;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вести диалог-расспрос на основе нелинейного текста (таблицы, диаграммы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Монологическая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картинку/фото с опорой или без опоры на ключевые слова/план/вопросы.</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делать сообщение на заданную тему на основе прочитанного;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кратко высказываться с опорой на нелинейный текст (таблицы, диаграммы, расписание и т. п.)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результаты выполненной проектной работы.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Аудирование</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основную тему в воспринимаемом на слух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Чтение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Письменная речь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небольшие письменные высказывания с опорой на образец/план.</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составлять план/тезисы устного или письменного сообщения;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в письменном виде результаты проектной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Языковые навыки и средства оперирования 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Орфография и пунктуация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писать изученные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и анализировать буквосочетания немецкого языка и их транскрипцию.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Фонетическая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правильное ударение в изученных словах;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коммуникативные типы предложений по их интонации;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членить предложение на смысловые группы;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модальные значения, чувства и эмоции с помощью интонации..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Лексическая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существующие в немецком языке нормы лексической сочетаемости;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глаголы при помощи аффиксов;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имена существительные при помощи суффиксов;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имена прилагательные при помощи аффиксов;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наречия при помощи суффикса;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имена существительные, имена прилагательные, наречия при помощи отрицательных префиксов;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числительные при помощи суффиксов.</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наиболее распространенные фразовые глаголы;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принадлежность слов к частям речи по аффиксам;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распознавать и употреблять в речи различные средства связи в тексте для обеспечения его целостность;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Грамматическая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все коммуникативные типы предложений;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сложносочиненные предложения с сочинительными союзами;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условные предложения реального характера инереального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местоимения;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количественные и порядковые числительные;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формах страдательного залога;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предлоги места, времени, направления.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сложноподчиненные предложения с придаточными: времени, условия, определительными;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сложноподчиненные предложения с союзами;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распознавать и употреблять в речи определения, выраженные прилагательными, в правильном порядке их следования;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Социокультурные знания и умения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родную страну и культуру на немецком языке;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сходство и различие в традициях родной страны и страны/стран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Компенсаторные умения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i/>
          <w:sz w:val="28"/>
          <w:szCs w:val="28"/>
        </w:rPr>
        <w:t>Выпускник получит возможность научиться</w:t>
      </w:r>
      <w:r w:rsidRPr="00C035CE">
        <w:rPr>
          <w:rFonts w:ascii="Times New Roman" w:hAnsi="Times New Roman" w:cs="Times New Roman"/>
          <w:sz w:val="28"/>
          <w:szCs w:val="28"/>
        </w:rPr>
        <w: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перифраз, синонимические и антонимические средства при говорении;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языковой и контекстуальной догадкой при аудировании и чтении.</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r w:rsidRPr="00C035CE">
        <w:rPr>
          <w:rFonts w:ascii="Times New Roman" w:hAnsi="Times New Roman" w:cs="Times New Roman"/>
          <w:b/>
          <w:sz w:val="28"/>
          <w:szCs w:val="28"/>
        </w:rPr>
        <w:t>1.2.5.4. Второй иностранный язык (французский)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Предметные результаты.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Коммуникативные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Диалогическая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r w:rsidRPr="00C035CE">
        <w:rPr>
          <w:rFonts w:ascii="Times New Roman" w:hAnsi="Times New Roman" w:cs="Times New Roman"/>
          <w:i/>
          <w:sz w:val="28"/>
          <w:szCs w:val="28"/>
        </w:rPr>
        <w:tab/>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вести диалог-обмен мнениями;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брать и давать интервью;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вести диалог-расспрос на основе нелинейного текста (таблицы, диаграммы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Говорение. Монологическая речь</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картинку/фото с опорой или без опоры на ключевые слова/план/вопросы.</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делать сообщение на заданную тему на основе прочитанного;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кратко высказываться с опорой на нелинейный текст (таблицы, диаграммы, расписание и т. п.)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результаты выполненной проектной работы.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Аудирование</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основную тему в воспринимаемом на слух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Чтение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Письменная речь </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небольшие письменные высказывания с опорой на образец/план.</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составлять план/тезисы устного или письменного сообщения;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кратко излагать в письменном виде результаты проектной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Языковые навыки и средства оперирования 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Орфография и пунктуация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писать изученные слова;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и анализировать буквосочетания французского языка и их транскрипцию.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Фонетическая сторона речи</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правильное ударение в изученных словах;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коммуникативные типы предложений по их интонации;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членить предложение на смысловые группы;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w:t>
      </w:r>
      <w:r w:rsidRPr="00C035CE">
        <w:rPr>
          <w:rFonts w:ascii="Times New Roman" w:hAnsi="Times New Roman" w:cs="Times New Roman"/>
          <w:sz w:val="28"/>
          <w:szCs w:val="28"/>
        </w:rPr>
        <w:lastRenderedPageBreak/>
        <w:t>вопросы), в том числе, соблюдая правило отсутствия фразового ударения на служебных словах.</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модальные значения, чувства и эмоции с помощью интонации.</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Лексическая сторона речи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существующие во французском языке нормы лексической сочетаемости;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глаголы при помощи аффиксовdé- , dis-; re-, ré-, pré-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имена существительные при помощи суффиксов-tion, -sion; -ement; -eur; -ure; -ette; -ique; -iste, -isme; -er/-ère; -ien/-ienne; -erie; -ence, -ance; -aire; -oir, -oire, -âge, -té; -ude; -aison; -esse; -ure; -ise;</w:t>
      </w:r>
    </w:p>
    <w:p w:rsidR="00FA0D1C" w:rsidRPr="00C035CE" w:rsidRDefault="00FA0D1C" w:rsidP="00C035CE">
      <w:pPr>
        <w:spacing w:after="0" w:line="240" w:lineRule="auto"/>
        <w:jc w:val="both"/>
        <w:rPr>
          <w:rFonts w:ascii="Times New Roman" w:hAnsi="Times New Roman" w:cs="Times New Roman"/>
          <w:sz w:val="28"/>
          <w:szCs w:val="28"/>
          <w:lang w:val="en-US"/>
        </w:rPr>
      </w:pPr>
      <w:r w:rsidRPr="00C035CE">
        <w:rPr>
          <w:rFonts w:ascii="Times New Roman" w:hAnsi="Times New Roman" w:cs="Times New Roman"/>
          <w:sz w:val="28"/>
          <w:szCs w:val="28"/>
        </w:rPr>
        <w:t>именаприлагательныеприпомощиаффиксов</w:t>
      </w:r>
      <w:r w:rsidRPr="00C035CE">
        <w:rPr>
          <w:rFonts w:ascii="Times New Roman" w:hAnsi="Times New Roman" w:cs="Times New Roman"/>
          <w:sz w:val="28"/>
          <w:szCs w:val="28"/>
          <w:lang w:val="en-US"/>
        </w:rPr>
        <w:t>eur/-euse; -ique; -ant; -ain; -ais; -ois; -ien; -able/-ible; -el/-elle, -al/-ale, -ile, -il/-ille; -eau/-elle; -aire; -atif/-ative;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наречия при помощи суффикса –ment, -emment, -amment.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имена существительные, имена прилагательные, наречия при помощи отрицательных префиксовin-, im- il-</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наиболее распространенные фразовые глаголы;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принадлежность слов к частям речи по аффиксам;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(pourtant, enfin, d'abord ensuit;etc.);</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Грамматическая сторона речи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употреблять в речи предложения с начальным Il il faut, il y a.,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предложения с начальнымиc’est, ce sont;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сложносочиненные предложения с сочинительными союзами ou, mais;</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qui, qu'est-ce que, est-ce que, quand, pourquoi, combien, où, quel;</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местоимения: личные местоимения в функции прямых и косвенных дополнений. Ударные и безударные формы личных местоимений. Местоимения en и у. Относи тельные местоимения (qui, que, où, dont). Указательные (celu celle, ceuxит. п.) ипритяжательные (le mien, la mienne les miens, les miennesит. п.) местоимения. Неопределенныеприлагательныеиместоимения(on, tout, même, personne chaque, chacun(e), quelque(s), quelqu'un, quelques-un(e)si plusieurs). Притяжательные, возвратные, указательные, неопределенные и их производные, относительные, вопросительные;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количественные и порядковые числительные;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изученных неличных форм глагола (неличных форм глагола infinitif, gérondif, participeprésent и participepassé);</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сложноподчиненные предложения с придаточными: tandisque, comme, puisque, и др., сложных форм относительных местоимений (1е-quel, laquelle...) и их производных с предлогами а и de;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употреблять в речи предлоги, служащие для выражения пространственных (à, de, dans, sur, sous, entre, vers) и временных (pendant, depuis, en, dans, pour) отношений.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причинные отношения в простом и сложном предложении: parceque, grace à, à causede.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притяжательные местоимения (le mien, la mienne les miens, les miennes ит. 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во временных формах действительного залога:leprésent, lefutursimple, lefuturimmédiat, lepassé composé, l'imparfait, leplus-que-parfait,lefuturdanslepassé</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глаголы в формах изъявительного наклонения (l’indicatif): plus-que-parfait, futurdanslepassé, а также деепричастия (gérondif)</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вопросительные наречия оù, quand, comment, pourquoi; вопроситель</w:t>
      </w:r>
      <w:r w:rsidRPr="00C035CE">
        <w:rPr>
          <w:rFonts w:ascii="Times New Roman" w:hAnsi="Times New Roman" w:cs="Times New Roman"/>
          <w:sz w:val="28"/>
          <w:szCs w:val="28"/>
        </w:rPr>
        <w:softHyphen/>
        <w:t>ные местоимения qui, que. Отрицательные частицы plus, jamais, non, personne. Ограничительный оборот ne  ...  que.</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и употреблять в речи условное наклонение (1е соnditionnelprésent) в простом и сложном предложе</w:t>
      </w:r>
      <w:r w:rsidRPr="00C035CE">
        <w:rPr>
          <w:rFonts w:ascii="Times New Roman" w:hAnsi="Times New Roman" w:cs="Times New Roman"/>
          <w:sz w:val="28"/>
          <w:szCs w:val="28"/>
        </w:rPr>
        <w:softHyphen/>
        <w:t>нии.</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Социокультурные знания и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родную страну и культуру на французском языке;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сходство и различие в традициях родной страны и страны/стран изучаемого языка.</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Компенсаторные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использовать перифраз, синонимические и антонимические средства при говорении;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знаниями о значении родного и иностранного языков в современном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знаниями о реалиях страны/стран изучаемого языка: традициях (в пита</w:t>
      </w:r>
      <w:r w:rsidRPr="00C035CE">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Компенсаторные умения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Совершенствование умений: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переспрашивать, просить повторить, уточняя значение незнакомых слов;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синонимы, антонимы, описание понятия при дефиците языковых средств.</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1.2.5.5. История России. Всеобщая история</w:t>
      </w:r>
      <w:bookmarkEnd w:id="18"/>
      <w:bookmarkEnd w:id="19"/>
      <w:r w:rsidR="00C035CE">
        <w:rPr>
          <w:rFonts w:ascii="Times New Roman" w:hAnsi="Times New Roman" w:cs="Times New Roman"/>
          <w:sz w:val="28"/>
          <w:szCs w:val="28"/>
        </w:rPr>
        <w:t xml:space="preserve"> </w:t>
      </w:r>
      <w:r w:rsidRPr="00C035CE">
        <w:rPr>
          <w:rFonts w:ascii="Times New Roman" w:hAnsi="Times New Roman" w:cs="Times New Roman"/>
          <w:sz w:val="28"/>
          <w:szCs w:val="28"/>
          <w:vertAlign w:val="superscript"/>
        </w:rPr>
        <w:footnoteReference w:id="3"/>
      </w:r>
      <w:bookmarkEnd w:id="20"/>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Предметные результаты освоения курса истории на уровне основного общего образования предполагают, что у учащегося сформированы: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Древнего мира (5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давать оценку наиболее значительным событиям и личностям древней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давать характеристику общественного строя древних государств;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видеть проявления влияния античного искусства в окружающей среде;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Средних веков. От Древней Руси к Российскому государству (VIII –XV вв.) (6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Нового времени. Россия в XVI – ХIХ веках (7–9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21" w:name="_Toc409691636"/>
    </w:p>
    <w:p w:rsidR="00FA0D1C" w:rsidRPr="00C035CE" w:rsidRDefault="00FA0D1C" w:rsidP="00C035CE">
      <w:pPr>
        <w:spacing w:after="0" w:line="240" w:lineRule="auto"/>
        <w:jc w:val="both"/>
        <w:rPr>
          <w:rFonts w:ascii="Times New Roman" w:hAnsi="Times New Roman" w:cs="Times New Roman"/>
          <w:sz w:val="28"/>
          <w:szCs w:val="28"/>
        </w:rPr>
      </w:pPr>
      <w:bookmarkStart w:id="22" w:name="_Toc410653959"/>
      <w:bookmarkStart w:id="23" w:name="_Toc414553140"/>
      <w:r w:rsidRPr="00C035CE">
        <w:rPr>
          <w:rFonts w:ascii="Times New Roman" w:hAnsi="Times New Roman" w:cs="Times New Roman"/>
          <w:sz w:val="28"/>
          <w:szCs w:val="28"/>
        </w:rPr>
        <w:t>1.2.5.6. Обществознание</w:t>
      </w:r>
      <w:bookmarkEnd w:id="21"/>
      <w:bookmarkEnd w:id="22"/>
      <w:bookmarkEnd w:id="23"/>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Человек. Деятельность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основных видов деятельности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роль деятельности в жизни человека и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Общество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на основе приведенных данных основные типы обществ;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конкретизировать примерами опасность международного терроризма.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осознанно содействовать защите природы.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Социальные нормы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отдельные виды социальных норм;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нормы морали;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специфику норм права;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нормы морали и права, выявлять их общие черты и особенности;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сущность процесса социализации личности;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причины отклоняющегося поведения;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негативные последствия наиболее опасных форм отклоняющегося поведения.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социальную значимость здорового образа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Сфера духовной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явления духовной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причины возрастания роли науки в современном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оценивать роль образования в современном обществе;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уровни общего образования 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необходимость непрерывного образования в современных условиях;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роль религии в современном обществе;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особенности искусства как формы духовной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Социальная сфера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взаимодействие социальных общностей и групп;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параметры, определяющие социальный статус личности;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предписанных и достигаемых статусов;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основные социальные роли подростка;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конкретизировать примерами процесс социальной мобильности;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межнациональные отношения в современном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раскрывать основные роли членов семьи;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понятия «равенство» и «социальная справедливость» с позиций историзма;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выражать и обосновывать собственную позицию по актуальным проблемам молодежи;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Политическая сфера жизни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роль политики в жизни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сравнивать различные формы правления, иллюстрировать их примерами;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давать характеристику формам государственно-территориального устройства;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различные типы политических режимов, раскрывать их основные признаки;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на конкретных примерах основные черты и принципы демократии;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признаки политической партии, раскрывать их на конкретных примерах;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различные формы участия граждан в политической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Выпускник получит возможность научиться: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Гражданин и государство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порядок формирования органов государственной власти РФ;</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достижения российского народа;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и конкретизировать примерами смысл понятия «гражданство»;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значение патриотической позиции в укреплении нашего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конституционные обязанности гражданина.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Основы российского законодательства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систему российского законодательства;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особенности гражданской дееспособности несовершеннолетних;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гражданские правоотношения;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права на труд;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роль трудового договора;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права и обязанности супругов, родителей, детей;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особенности уголовного права и уголовных правоотношений;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конкретизировать примерами виды преступлений и наказания за них;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специфику уголовной ответственности несовершеннолетних;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связь права на образование и обязанности получить образование;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Экономика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проблему ограниченности экономических ресурсов;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факторы, влияющие на производительность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конкретизировать примерами виды налогов;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функции денег и их роль в экономике;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социально-экономическую роль и функции предпринимательства;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рациональное поведение субъектов экономической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экономику семьи; анализировать структуру семейного бюджета;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обосновывать связь профессионализма и жизненного успеха.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24" w:name="_Toc409691637"/>
    </w:p>
    <w:p w:rsidR="00FA0D1C" w:rsidRPr="00C035CE" w:rsidRDefault="00FA0D1C" w:rsidP="00C035CE">
      <w:pPr>
        <w:spacing w:after="0" w:line="240" w:lineRule="auto"/>
        <w:jc w:val="both"/>
        <w:rPr>
          <w:rFonts w:ascii="Times New Roman" w:hAnsi="Times New Roman" w:cs="Times New Roman"/>
          <w:sz w:val="28"/>
          <w:szCs w:val="28"/>
        </w:rPr>
      </w:pPr>
      <w:bookmarkStart w:id="25" w:name="_Toc410653960"/>
      <w:bookmarkStart w:id="26" w:name="_Toc414553141"/>
      <w:bookmarkStart w:id="27" w:name="_Toc96069403"/>
      <w:r w:rsidRPr="00C035CE">
        <w:rPr>
          <w:rFonts w:ascii="Times New Roman" w:hAnsi="Times New Roman" w:cs="Times New Roman"/>
          <w:sz w:val="28"/>
          <w:szCs w:val="28"/>
        </w:rPr>
        <w:t>1.2.5.7. География</w:t>
      </w:r>
      <w:bookmarkEnd w:id="24"/>
      <w:bookmarkEnd w:id="25"/>
      <w:bookmarkEnd w:id="26"/>
      <w:bookmarkEnd w:id="27"/>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описывать по карте положение и взаиморасположение географических объектов;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объяснять особенности компонентов природы отдельных территорий;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особенности компонентов природы отдельных частей страны;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особенности природы, населения и хозяйства отдельных регионов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описывать погоду своей местности;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расовые отличия разных народов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давать характеристику рельефа своей местности;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место и роль России в мировом хозяйстве.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простейшие географические карты различного содержания;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моделировать географические объекты и явления;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на местности: в мегаполисе и в природе;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оценивать положительные и негативные последствия глобальных изменений климата для отдельных регионов и стран;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наносить на контурные карты основные формы рельефа;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давать характеристику климата своей области (края, республики);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ситуацию на рынке труда и ее динамику;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обосновывать возможные пути решения проблем развития хозяйства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выбирать критерии для сравнения, сопоставления, места страны в мировой экономике;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социально-экономическое положение и перспективы развития России.</w:t>
      </w:r>
    </w:p>
    <w:p w:rsidR="00FA0D1C" w:rsidRPr="00C035CE" w:rsidRDefault="00FA0D1C" w:rsidP="00C035CE">
      <w:pPr>
        <w:spacing w:after="0" w:line="240" w:lineRule="auto"/>
        <w:jc w:val="both"/>
        <w:rPr>
          <w:rFonts w:ascii="Times New Roman" w:hAnsi="Times New Roman" w:cs="Times New Roman"/>
          <w:sz w:val="28"/>
          <w:szCs w:val="28"/>
        </w:rPr>
      </w:pPr>
      <w:bookmarkStart w:id="28" w:name="_Toc409691638"/>
      <w:bookmarkStart w:id="29" w:name="_Toc410653961"/>
      <w:bookmarkStart w:id="30" w:name="_Toc414553142"/>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1.2.5.8. Математика</w:t>
      </w:r>
      <w:bookmarkEnd w:id="28"/>
      <w:bookmarkEnd w:id="29"/>
      <w:bookmarkEnd w:id="30"/>
      <w:r w:rsidRPr="00C035CE">
        <w:rPr>
          <w:rFonts w:ascii="Times New Roman" w:hAnsi="Times New Roman" w:cs="Times New Roman"/>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rPr>
      </w:pPr>
      <w:bookmarkStart w:id="31" w:name="_Toc96069404"/>
      <w:r w:rsidRPr="00C035CE">
        <w:rPr>
          <w:rFonts w:ascii="Times New Roman" w:hAnsi="Times New Roman" w:cs="Times New Roman"/>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31"/>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Элементы теории множеств и математической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Ученик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w:t>
      </w:r>
      <w:r w:rsidRPr="00C035CE">
        <w:rPr>
          <w:rFonts w:ascii="Times New Roman" w:hAnsi="Times New Roman" w:cs="Times New Roman"/>
          <w:sz w:val="28"/>
          <w:szCs w:val="28"/>
        </w:rPr>
        <w:footnoteReference w:id="4"/>
      </w:r>
      <w:r w:rsidRPr="00C035CE">
        <w:rPr>
          <w:rFonts w:ascii="Times New Roman" w:hAnsi="Times New Roman" w:cs="Times New Roman"/>
          <w:sz w:val="28"/>
          <w:szCs w:val="28"/>
        </w:rPr>
        <w:t xml:space="preserve"> понятиями: множество, элемент множества, подмножество, принадлежность;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задавать множества перечислением их элементов;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пересечение, объединение, подмножество в простейших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логически некорректные высказывания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округление рациональных чисел в соответствии с правилами;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рациональные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результаты вычислений при решении практических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сравнение чисел в реальных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Статистика и теория вероятностей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Представлять данные в виде таблиц, диаграмм,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информацию, представленную в виде таблицы, диаграммы,.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Текстовые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сюжетные задачи разных типов на все арифметические действия;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составлять план решения задачи;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этапы решения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различие скоростей объекта в стоячей воде, против течения и по течению реки;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нахождение части числа и числа по его части;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логические задачи методом рассуждений.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выдвигать гипотезы о возможных предельных значениях искомых величин в задаче</w:t>
      </w:r>
      <w:r w:rsidRPr="00C035CE" w:rsidDel="00681BB7">
        <w:rPr>
          <w:rFonts w:ascii="Times New Roman" w:hAnsi="Times New Roman" w:cs="Times New Roman"/>
          <w:sz w:val="28"/>
          <w:szCs w:val="28"/>
        </w:rPr>
        <w:t xml:space="preserve"> </w:t>
      </w:r>
      <w:r w:rsidRPr="00C035CE">
        <w:rPr>
          <w:rFonts w:ascii="Times New Roman" w:hAnsi="Times New Roman" w:cs="Times New Roman"/>
          <w:sz w:val="28"/>
          <w:szCs w:val="28"/>
        </w:rPr>
        <w:t xml:space="preserve"> (делать прикидку)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Наглядная геометрия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фигуры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фигура,</w:t>
      </w:r>
      <w:r w:rsidRPr="00C035CE" w:rsidDel="0046087C">
        <w:rPr>
          <w:rFonts w:ascii="Times New Roman" w:hAnsi="Times New Roman" w:cs="Times New Roman"/>
          <w:sz w:val="28"/>
          <w:szCs w:val="28"/>
        </w:rPr>
        <w:t xml:space="preserve"> </w:t>
      </w:r>
      <w:r w:rsidRPr="00C035CE">
        <w:rPr>
          <w:rFonts w:ascii="Times New Roman" w:hAnsi="Times New Roman" w:cs="Times New Roman"/>
          <w:sz w:val="28"/>
          <w:szCs w:val="28"/>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практические задачи с применением простейших свойств фигур.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Измерения и вычисления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вычислять площади прямоугольников.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выполнять простейшие построения и измерения на местности, необходимые в реальной жизни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математики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32" w:name="_Toc284662720"/>
      <w:bookmarkStart w:id="33" w:name="_Toc284663346"/>
      <w:bookmarkStart w:id="34" w:name="_Toc96069405"/>
      <w:r w:rsidRPr="00C035CE">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2"/>
      <w:bookmarkEnd w:id="33"/>
      <w:bookmarkEnd w:id="34"/>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Элементы теории множеств и математической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w:t>
      </w:r>
      <w:r w:rsidRPr="00C035CE">
        <w:rPr>
          <w:rFonts w:ascii="Times New Roman" w:hAnsi="Times New Roman" w:cs="Times New Roman"/>
          <w:sz w:val="28"/>
          <w:szCs w:val="28"/>
        </w:rPr>
        <w:footnoteReference w:id="5"/>
      </w:r>
      <w:r w:rsidRPr="00C035CE">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задавать множество с помощью перечисления элементов, словесного описания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логически некорректные высказывания;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цепочки умозаключений на основе использования правил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 объяснять смысл позиционной записи натурального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округление рациональных чисел с заданной точностью;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упорядочивать числа, записанные в виде обыкновенных и десятичных дробей;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НОД и НОК чисел и использовать их при решении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понятием модуль числа, геометрическая интерпретация модуля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Уравнения и неравенства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Статистика и теория вероятностей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Оперировать понятиями: столбчатые и круговые диаграммы, таблицы данных, среднее арифметическое,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информацию, представленную в таблицах, на диаграммах;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таблицы, строить диаграммы на основе данных.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Текстовые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простые и сложные задачи разных типов, а также задачи повышенной трудности;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моделировать рассуждения при поиске решения задач с помощью граф-схемы;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этапы решения задачи и содержание каждого этапа;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интерпретировать вычислительные результаты в задаче, исследовать полученное решение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разнообразные задачи «на части»,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движение по реке, рассматривая разные системы отсчета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Наглядная геометрия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фигуры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фигура,</w:t>
      </w:r>
      <w:r w:rsidRPr="00C035CE" w:rsidDel="0046087C">
        <w:rPr>
          <w:rFonts w:ascii="Times New Roman" w:hAnsi="Times New Roman" w:cs="Times New Roman"/>
          <w:sz w:val="28"/>
          <w:szCs w:val="28"/>
        </w:rPr>
        <w:t xml:space="preserve"> </w:t>
      </w:r>
      <w:r w:rsidRPr="00C035CE">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изучаемые фигуры от руки и с помощью линейки, циркуля, компьютерных инструментов.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практические задачи с применением простейших свойств фигур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Измерения и вычисления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площади прямоугольников, квадратов, объёмы прямоугольных параллелепипедов, кубов.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выполнять простейшие построения на местности, необходимые в реальной жизни;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размеры реальных объектов окружающего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математики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35" w:name="_Toc284662721"/>
      <w:bookmarkStart w:id="36" w:name="_Toc284663347"/>
      <w:bookmarkStart w:id="37" w:name="_Toc96069406"/>
      <w:r w:rsidRPr="00C035CE">
        <w:rPr>
          <w:rFonts w:ascii="Times New Roman" w:hAnsi="Times New Roman" w:cs="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5"/>
      <w:bookmarkEnd w:id="36"/>
      <w:bookmarkEnd w:id="37"/>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Элементы теории множеств и математической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w:t>
      </w:r>
      <w:r w:rsidRPr="00C035CE">
        <w:rPr>
          <w:rFonts w:ascii="Times New Roman" w:hAnsi="Times New Roman" w:cs="Times New Roman"/>
          <w:sz w:val="28"/>
          <w:szCs w:val="28"/>
        </w:rPr>
        <w:footnoteReference w:id="6"/>
      </w:r>
      <w:r w:rsidRPr="00C035CE">
        <w:rPr>
          <w:rFonts w:ascii="Times New Roman" w:hAnsi="Times New Roman" w:cs="Times New Roman"/>
          <w:sz w:val="28"/>
          <w:szCs w:val="28"/>
        </w:rPr>
        <w:t xml:space="preserve"> понятиями: множество, элемент множества, подмножество, принадлежность;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задавать множества перечислением их элементов;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пересечение, объединение, подмножество в простейших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и контрпримеры для подтвержнения своих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Алгебра.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чисел и правила действий при выполнении вычислений;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округление рациональных чисел в соответствии с правилами;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оценивать значение квадратного корня из положительного целого числа;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рациональные и иррациональные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результаты вычислений при решении практических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сравнение чисел в реальных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Тождественные преобразования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понимать смысл записи числа в стандартном виде;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понятием «стандартная запись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Уравнения и неравенства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проверять справедливость числовых равенств и неравенств;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линейные неравенства и несложные неравенства, сводящиеся к линейным;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системы несложных линейных уравнений, неравенств;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проверять, является ли данное число решением уравнения (неравенства);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квадратные уравнения по формуле корней квадратного уравнения;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решения неравенств и их систем на числовой прямой.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Функции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находить значение функции по заданному значению аргумента;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значение аргумента по заданному значению функции в несложных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график линейной функции;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приближённые значения координат точки пересечения графиков функций;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решать задачи на прогрессии, в которых ответ может быть получен непосредственным подсчётом без применения формул.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Текстовые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сюжетные задачи разных типов на все арифметические действия;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составлять план решения задачи;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этапы решения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различие скоростей объекта в стоячей воде, против течения и по течению реки;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нахождение части числа и числа по его части;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логические задачи методом рассуждений.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Статистика и теория вероятностей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данные в виде таблиц, диаграмм, графиков;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читать информацию, представленную в виде таблицы, диаграммы, графика;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основные статистические характеристики числовых наборов;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вероятность события в простейших случаях;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иметь представление о роли закона больших чисел в массовых явлениях.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количество возможных вариантов методом перебора;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иметь представление о роли практически достоверных и маловероятных событий;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вероятность реальных событий и явлений в несложных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фигуры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геометрических фигур;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Отношения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повседневной жизни и при изучении других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отношения для решения простейших задач, возникающих в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Измерения и вычисления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построения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простейшие построения на местности, необходимые в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преобразования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Строить фигуру, симметричную данной фигуре относительно оси и точки.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движение объектов в окружающем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симметричные фигуры в окружающем мире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Векторы и координаты на плоскости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приближённо координаты точки по её изображению на координатной плоскости.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повседневной жизни и при изучении других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математики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роль математики в развитии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Методы математики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Выбирать подходящий изученный метод для решении изученных типов математических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FA0D1C" w:rsidRPr="00C035CE" w:rsidRDefault="00FA0D1C" w:rsidP="00C035CE">
      <w:pPr>
        <w:spacing w:after="0" w:line="240" w:lineRule="auto"/>
        <w:jc w:val="both"/>
        <w:rPr>
          <w:rFonts w:ascii="Times New Roman" w:hAnsi="Times New Roman" w:cs="Times New Roman"/>
          <w:sz w:val="28"/>
          <w:szCs w:val="28"/>
        </w:rPr>
      </w:pPr>
      <w:bookmarkStart w:id="38" w:name="_Toc284662722"/>
      <w:bookmarkStart w:id="39" w:name="_Toc284663348"/>
    </w:p>
    <w:p w:rsidR="00FA0D1C" w:rsidRPr="00C035CE" w:rsidRDefault="00FA0D1C" w:rsidP="00C035CE">
      <w:pPr>
        <w:spacing w:after="0" w:line="240" w:lineRule="auto"/>
        <w:jc w:val="both"/>
        <w:rPr>
          <w:rFonts w:ascii="Times New Roman" w:hAnsi="Times New Roman" w:cs="Times New Roman"/>
          <w:sz w:val="28"/>
          <w:szCs w:val="28"/>
        </w:rPr>
      </w:pPr>
      <w:bookmarkStart w:id="40" w:name="_Toc96069407"/>
      <w:r w:rsidRPr="00C035CE">
        <w:rPr>
          <w:rFonts w:ascii="Times New Roman" w:hAnsi="Times New Roman" w:cs="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8"/>
      <w:bookmarkEnd w:id="39"/>
      <w:bookmarkEnd w:id="40"/>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Элементы теории множеств и математической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w:t>
      </w:r>
      <w:r w:rsidRPr="00C035CE">
        <w:rPr>
          <w:rFonts w:ascii="Times New Roman" w:hAnsi="Times New Roman" w:cs="Times New Roman"/>
          <w:sz w:val="28"/>
          <w:szCs w:val="28"/>
        </w:rPr>
        <w:footnoteReference w:id="7"/>
      </w:r>
      <w:r w:rsidRPr="00C035CE">
        <w:rPr>
          <w:rFonts w:ascii="Times New Roman" w:hAnsi="Times New Roman" w:cs="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множества и отношение множеств с помощью кругов Эйлера;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задавать множество с помощью перечисления элементов, словесного описания;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высказывания, отрицания высказываний.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цепочки умозаключений на основе использования правил логики;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 объяснять смысл позиционной записи натурального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вычисления, в том числе с использованием приёмов рациональных вычислений;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округление рациональных чисел с заданной точностью;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рациональные и иррациональные числа;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рациональное число в виде десятичной дроби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упорядочивать числа, записанные в виде обыкновенной и десятичной дроби;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НОД и НОК чисел и использовать их при решении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Тождественные преобразования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квадрат суммы и разности одночленов;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раскладывать на множители квадратный   трёхчлен;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выражений, содержащих квадратные корни;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выделять квадрат суммы или разности двучлена в выражениях, содержащих квадратные корни;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выражений, содержащих модуль.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преобразования и действия с числами, записанными в стандартном виде;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выполнять преобразования алгебраических выражений при решении задач других учебных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Уравнения и неравенства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дробно-линейные уравнения;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простейшие иррациональные уравнения вида </w:t>
      </w:r>
      <w:r w:rsidRPr="00C035CE">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22.05pt" o:ole="">
            <v:imagedata r:id="rId7" o:title=""/>
          </v:shape>
          <o:OLEObject Type="Embed" ProgID="Equation.DSMT4" ShapeID="_x0000_i1025" DrawAspect="Content" ObjectID="_1706693270" r:id="rId8"/>
        </w:object>
      </w:r>
      <w:r w:rsidRPr="00C035CE">
        <w:rPr>
          <w:rFonts w:ascii="Times New Roman" w:hAnsi="Times New Roman" w:cs="Times New Roman"/>
          <w:sz w:val="28"/>
          <w:szCs w:val="28"/>
        </w:rPr>
        <w:t xml:space="preserve">, </w:t>
      </w:r>
      <w:r w:rsidRPr="00C035CE">
        <w:rPr>
          <w:rFonts w:ascii="Times New Roman" w:hAnsi="Times New Roman" w:cs="Times New Roman"/>
          <w:sz w:val="28"/>
          <w:szCs w:val="28"/>
        </w:rPr>
        <w:object w:dxaOrig="1680" w:dyaOrig="460">
          <v:shape id="_x0000_i1026" type="#_x0000_t75" style="width:83.05pt;height:22.05pt" o:ole="">
            <v:imagedata r:id="rId9" o:title=""/>
          </v:shape>
          <o:OLEObject Type="Embed" ProgID="Equation.DSMT4" ShapeID="_x0000_i1026" DrawAspect="Content" ObjectID="_1706693271" r:id="rId10"/>
        </w:object>
      </w:r>
      <w:r w:rsidRPr="00C035CE">
        <w:rPr>
          <w:rFonts w:ascii="Times New Roman" w:hAnsi="Times New Roman" w:cs="Times New Roman"/>
          <w:sz w:val="28"/>
          <w:szCs w:val="28"/>
        </w:rPr>
        <w: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уравнения вида </w:t>
      </w:r>
      <w:r w:rsidRPr="00C035CE">
        <w:rPr>
          <w:rFonts w:ascii="Times New Roman" w:hAnsi="Times New Roman" w:cs="Times New Roman"/>
          <w:sz w:val="28"/>
          <w:szCs w:val="28"/>
        </w:rPr>
        <w:object w:dxaOrig="700" w:dyaOrig="360">
          <v:shape id="_x0000_i1027" type="#_x0000_t75" style="width:35.05pt;height:18.15pt" o:ole="">
            <v:imagedata r:id="rId11" o:title=""/>
          </v:shape>
          <o:OLEObject Type="Embed" ProgID="Equation.DSMT4" ShapeID="_x0000_i1027" DrawAspect="Content" ObjectID="_1706693272" r:id="rId12"/>
        </w:object>
      </w:r>
      <w:r w:rsidRPr="00C035CE">
        <w:rPr>
          <w:rFonts w:ascii="Times New Roman" w:hAnsi="Times New Roman" w:cs="Times New Roman"/>
          <w:sz w:val="28"/>
          <w:szCs w:val="28"/>
        </w:rPr>
        <w: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уравнения способом разложения на множители и замены переменной;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метод интервалов для решения целых и дробно-рациональных неравенств;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линейные уравнения и неравенства с параметрами;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квадратные уравнения с параметром;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системы линейных уравнений с параметрами;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уравнения в целых числах.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Функции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w:t>
      </w:r>
      <w:r w:rsidRPr="00C035CE">
        <w:rPr>
          <w:rFonts w:ascii="Times New Roman" w:hAnsi="Times New Roman" w:cs="Times New Roman"/>
          <w:sz w:val="28"/>
          <w:szCs w:val="28"/>
        </w:rPr>
        <w:lastRenderedPageBreak/>
        <w:t xml:space="preserve">определения и множество значений функции, нули функции, промежутки знакопостоянства, монотонность функции, чётность/нечётность функции;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строить графики линейной, квадратичной функций, обратной пропорциональности, функции вида: </w:t>
      </w:r>
      <w:r w:rsidRPr="00C035CE">
        <w:rPr>
          <w:rFonts w:ascii="Times New Roman" w:hAnsi="Times New Roman" w:cs="Times New Roman"/>
          <w:sz w:val="28"/>
          <w:szCs w:val="28"/>
        </w:rPr>
        <w:object w:dxaOrig="1300" w:dyaOrig="620">
          <v:shape id="_x0000_i1028" type="#_x0000_t75" style="width:63.55pt;height:30.5pt" o:ole="">
            <v:imagedata r:id="rId13" o:title=""/>
          </v:shape>
          <o:OLEObject Type="Embed" ProgID="Equation.DSMT4" ShapeID="_x0000_i1028" DrawAspect="Content" ObjectID="_1706693273" r:id="rId14"/>
        </w:object>
      </w:r>
      <w:r w:rsidRPr="00C035CE">
        <w:rPr>
          <w:rFonts w:ascii="Times New Roman" w:hAnsi="Times New Roman" w:cs="Times New Roman"/>
          <w:sz w:val="28"/>
          <w:szCs w:val="28"/>
        </w:rPr>
        <w:t xml:space="preserve">, </w:t>
      </w:r>
      <w:r w:rsidRPr="00C035CE">
        <w:rPr>
          <w:rFonts w:ascii="Times New Roman" w:hAnsi="Times New Roman" w:cs="Times New Roman"/>
          <w:sz w:val="28"/>
          <w:szCs w:val="28"/>
        </w:rPr>
        <w:object w:dxaOrig="760" w:dyaOrig="380">
          <v:shape id="_x0000_i1029" type="#_x0000_t75" style="width:39.55pt;height:18.15pt" o:ole="">
            <v:imagedata r:id="rId15" o:title=""/>
          </v:shape>
          <o:OLEObject Type="Embed" ProgID="Equation.DSMT4" ShapeID="_x0000_i1029" DrawAspect="Content" ObjectID="_1706693274" r:id="rId16"/>
        </w:object>
      </w:r>
      <w:r w:rsidR="006C21F9" w:rsidRPr="00C035CE">
        <w:rPr>
          <w:rFonts w:ascii="Times New Roman" w:hAnsi="Times New Roman" w:cs="Times New Roman"/>
          <w:sz w:val="28"/>
          <w:szCs w:val="28"/>
        </w:rPr>
        <w:fldChar w:fldCharType="begin"/>
      </w:r>
      <w:r w:rsidRPr="00C035CE">
        <w:rPr>
          <w:rFonts w:ascii="Times New Roman" w:hAnsi="Times New Roman" w:cs="Times New Roman"/>
          <w:sz w:val="28"/>
          <w:szCs w:val="28"/>
        </w:rPr>
        <w:instrText xml:space="preserve"> QUOTE  </w:instrText>
      </w:r>
      <w:r w:rsidR="006C21F9" w:rsidRPr="00C035CE">
        <w:rPr>
          <w:rFonts w:ascii="Times New Roman" w:hAnsi="Times New Roman" w:cs="Times New Roman"/>
          <w:sz w:val="28"/>
          <w:szCs w:val="28"/>
        </w:rPr>
        <w:fldChar w:fldCharType="end"/>
      </w:r>
      <w:r w:rsidRPr="00C035CE">
        <w:rPr>
          <w:rFonts w:ascii="Times New Roman" w:hAnsi="Times New Roman" w:cs="Times New Roman"/>
          <w:sz w:val="28"/>
          <w:szCs w:val="28"/>
        </w:rPr>
        <w:t xml:space="preserve">, </w:t>
      </w:r>
      <w:r w:rsidRPr="00C035CE">
        <w:rPr>
          <w:rFonts w:ascii="Times New Roman" w:hAnsi="Times New Roman" w:cs="Times New Roman"/>
          <w:sz w:val="28"/>
          <w:szCs w:val="28"/>
        </w:rPr>
        <w:object w:dxaOrig="760" w:dyaOrig="380">
          <v:shape id="_x0000_i1030" type="#_x0000_t75" style="width:35.7pt;height:18.15pt" o:ole="">
            <v:imagedata r:id="rId17" o:title=""/>
          </v:shape>
          <o:OLEObject Type="Embed" ProgID="Equation.DSMT4" ShapeID="_x0000_i1030" DrawAspect="Content" ObjectID="_1706693275" r:id="rId18"/>
        </w:object>
      </w:r>
      <w:fldSimple w:instr="">
        <w:r w:rsidRPr="00C035CE">
          <w:rPr>
            <w:rFonts w:ascii="Times New Roman" w:hAnsi="Times New Roman" w:cs="Times New Roman"/>
            <w:noProof/>
            <w:sz w:val="28"/>
            <w:szCs w:val="28"/>
            <w:lang w:eastAsia="ru-RU"/>
          </w:rPr>
          <w:drawing>
            <wp:inline distT="0" distB="0" distL="0" distR="0">
              <wp:extent cx="477520" cy="247015"/>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477520" cy="247015"/>
                      </a:xfrm>
                      <a:prstGeom prst="rect">
                        <a:avLst/>
                      </a:prstGeom>
                      <a:noFill/>
                      <a:ln w="9525">
                        <a:noFill/>
                        <a:miter lim="800000"/>
                        <a:headEnd/>
                        <a:tailEnd/>
                      </a:ln>
                    </pic:spPr>
                  </pic:pic>
                </a:graphicData>
              </a:graphic>
            </wp:inline>
          </w:drawing>
        </w:r>
      </w:fldSimple>
      <w:r w:rsidRPr="00C035CE">
        <w:rPr>
          <w:rFonts w:ascii="Times New Roman" w:hAnsi="Times New Roman" w:cs="Times New Roman"/>
          <w:sz w:val="28"/>
          <w:szCs w:val="28"/>
        </w:rPr>
        <w:t xml:space="preserve">, </w:t>
      </w:r>
      <w:r w:rsidRPr="00C035CE">
        <w:rPr>
          <w:rFonts w:ascii="Times New Roman" w:hAnsi="Times New Roman" w:cs="Times New Roman"/>
          <w:sz w:val="28"/>
          <w:szCs w:val="28"/>
        </w:rPr>
        <w:object w:dxaOrig="660" w:dyaOrig="380">
          <v:shape id="_x0000_i1031" type="#_x0000_t75" style="width:32.45pt;height:18.15pt" o:ole="">
            <v:imagedata r:id="rId20" o:title=""/>
          </v:shape>
          <o:OLEObject Type="Embed" ProgID="Equation.DSMT4" ShapeID="_x0000_i1031" DrawAspect="Content" ObjectID="_1706693276" r:id="rId21"/>
        </w:object>
      </w:r>
      <w:r w:rsidRPr="00C035CE">
        <w:rPr>
          <w:rFonts w:ascii="Times New Roman" w:hAnsi="Times New Roman" w:cs="Times New Roman"/>
          <w:sz w:val="28"/>
          <w:szCs w:val="28"/>
        </w:rPr>
        <w:t>;</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C035CE">
        <w:rPr>
          <w:rFonts w:ascii="Times New Roman" w:hAnsi="Times New Roman" w:cs="Times New Roman"/>
          <w:sz w:val="28"/>
          <w:szCs w:val="28"/>
        </w:rPr>
        <w:object w:dxaOrig="1780" w:dyaOrig="380">
          <v:shape id="_x0000_i1032" type="#_x0000_t75" style="width:88.2pt;height:18.15pt" o:ole="">
            <v:imagedata r:id="rId22" o:title=""/>
          </v:shape>
          <o:OLEObject Type="Embed" ProgID="Equation.DSMT4" ShapeID="_x0000_i1032" DrawAspect="Content" ObjectID="_1706693277" r:id="rId23"/>
        </w:object>
      </w:r>
      <w:r w:rsidRPr="00C035CE">
        <w:rPr>
          <w:rFonts w:ascii="Times New Roman" w:hAnsi="Times New Roman" w:cs="Times New Roman"/>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исследовать функцию по её графику;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арифметическую и геометрическую прогрессию.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Текстовые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простые и сложные задачи разных типов, а также задачи повышенной трудности;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моделировать рассуждения при поиске решения задач с помощью граф-схемы;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этапы решения задачи и содержание каждого этапа;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затруднения при решении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w:t>
      </w:r>
      <w:r w:rsidRPr="00C035CE">
        <w:rPr>
          <w:rFonts w:ascii="Times New Roman" w:hAnsi="Times New Roman" w:cs="Times New Roman"/>
          <w:sz w:val="28"/>
          <w:szCs w:val="28"/>
        </w:rPr>
        <w:lastRenderedPageBreak/>
        <w:t>время, расстояние) при решении задач на движение двух объектов как в одном, так и в противоположных направлениях;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решать разнообразные задачи «на части»,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основными методами решения задач на смеси, сплавы, концентрации;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несложные задачи по математической статистике;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движение по реке, рассматривая разные системы отсчета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Статистика и теория вероятностей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информацию, представленную в таблицах, на диаграммах, графиках;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таблицы, строить диаграммы и графики на основе данных;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правило произведения при решении комбинаторных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представлять информацию с помощью кругов Эйлера;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решать задачи на вычисление вероятности с подсчетом количества вариантов с помощью комбинаторики.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вероятность реальных событий и явлений.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фигуры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Оперировать понятиями геометрических фигур;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формулировать в простейших случаях свойства и признаки фигур;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доказывать геометрические утверждения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стандартной классификацией плоских фигур (треугольников и четырёхугольников).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Отношения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C035CE" w:rsidDel="00B540DE">
        <w:rPr>
          <w:rFonts w:ascii="Times New Roman" w:hAnsi="Times New Roman" w:cs="Times New Roman"/>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теорему Фалеса и теорему о пропорциональных отрезках при решении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взаимное расположение прямой и окружности, двух окружностей.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повседневной жизни и при изучении других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отношения для решения задач, возникающих в реальной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Измерения и вычисления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w:t>
      </w:r>
      <w:r w:rsidRPr="00C035CE">
        <w:rPr>
          <w:rFonts w:ascii="Times New Roman" w:hAnsi="Times New Roman" w:cs="Times New Roman"/>
          <w:sz w:val="28"/>
          <w:szCs w:val="28"/>
        </w:rPr>
        <w:lastRenderedPageBreak/>
        <w:t>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простые вычисления на объёмных телах;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вычисления на местности;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Геометрические построения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геометрические фигуры по текстовому и символьному описанию;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свободно оперировать чертёжными инструментами в несложных случаях,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типовые плоские фигуры и объемные тела с помощью простейших компьютерных инструментов.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повседневной жизни и при изучении других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размеры реальных объектов окружающего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свойства движений для проведения простейших обоснований свойств фигур.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повседневной жизни и при изучении других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применять свойства движений и применять подобие для построений и вычислений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Векторы и координаты на плоскости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C035CE">
        <w:rPr>
          <w:rFonts w:ascii="Times New Roman" w:hAnsi="Times New Roman" w:cs="Times New Roman"/>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повседневной жизни и при изучении других предметов: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История математики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роль математики в развитии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Методы математики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Используя изученные методы, проводить доказательство, выполнять опровержение;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выбирать изученные методы и их комбинации для решения математических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b/>
          <w:sz w:val="28"/>
          <w:szCs w:val="28"/>
        </w:rPr>
      </w:pPr>
      <w:bookmarkStart w:id="41" w:name="_Toc409691639"/>
      <w:bookmarkStart w:id="42" w:name="_Toc410653962"/>
      <w:bookmarkStart w:id="43" w:name="_Toc414553148"/>
      <w:r w:rsidRPr="00C035CE">
        <w:rPr>
          <w:rFonts w:ascii="Times New Roman" w:hAnsi="Times New Roman" w:cs="Times New Roman"/>
          <w:b/>
          <w:sz w:val="28"/>
          <w:szCs w:val="28"/>
        </w:rPr>
        <w:t>Информатика</w:t>
      </w:r>
      <w:bookmarkEnd w:id="41"/>
      <w:bookmarkEnd w:id="42"/>
      <w:bookmarkEnd w:id="43"/>
      <w:r w:rsidRPr="00C035CE">
        <w:rPr>
          <w:rFonts w:ascii="Times New Roman" w:hAnsi="Times New Roman" w:cs="Times New Roman"/>
          <w:b/>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u w:val="single"/>
        </w:rPr>
      </w:pPr>
      <w:r w:rsidRPr="00C035CE">
        <w:rPr>
          <w:rFonts w:ascii="Times New Roman" w:hAnsi="Times New Roman" w:cs="Times New Roman"/>
          <w:sz w:val="28"/>
          <w:szCs w:val="28"/>
          <w:u w:val="single"/>
        </w:rPr>
        <w:t>Введение. Информация и информационные процессы</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раскрывать общие закономерности протекания информационных процессов в системах различной природы; </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средства ИКТ в соответствии с кругом выполняемых задач;</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качественные и количественные характеристики компонентов компьютера;</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узнает о истории и тенденциях развития компьютеров; о том как можно улучшить характеристики компьютеров; </w:t>
      </w:r>
    </w:p>
    <w:p w:rsidR="00FA0D1C" w:rsidRPr="00C035CE" w:rsidRDefault="00FA0D1C" w:rsidP="00C035CE">
      <w:pPr>
        <w:pStyle w:val="a3"/>
        <w:numPr>
          <w:ilvl w:val="0"/>
          <w:numId w:val="13"/>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узнает о том какие задачи решаются с помощью суперкомпьютеров.</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lastRenderedPageBreak/>
        <w:t>Выпускник получит возможность:</w:t>
      </w:r>
    </w:p>
    <w:p w:rsidR="00FA0D1C" w:rsidRPr="00600432" w:rsidRDefault="00FA0D1C" w:rsidP="00C035CE">
      <w:pPr>
        <w:pStyle w:val="a3"/>
        <w:numPr>
          <w:ilvl w:val="0"/>
          <w:numId w:val="14"/>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осознано подходить к выбору ИКТ – средств для своих учебных и иных целей;</w:t>
      </w:r>
    </w:p>
    <w:p w:rsidR="00FA0D1C" w:rsidRPr="00600432" w:rsidRDefault="00FA0D1C" w:rsidP="00C035CE">
      <w:pPr>
        <w:pStyle w:val="a3"/>
        <w:numPr>
          <w:ilvl w:val="0"/>
          <w:numId w:val="14"/>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физических ограничениях на значения характеристик компьютера.</w:t>
      </w:r>
    </w:p>
    <w:p w:rsidR="00FA0D1C" w:rsidRPr="00C035CE" w:rsidRDefault="00FA0D1C" w:rsidP="00C035CE">
      <w:pPr>
        <w:spacing w:after="0" w:line="240" w:lineRule="auto"/>
        <w:jc w:val="both"/>
        <w:rPr>
          <w:rFonts w:ascii="Times New Roman" w:hAnsi="Times New Roman" w:cs="Times New Roman"/>
          <w:sz w:val="28"/>
          <w:szCs w:val="28"/>
          <w:u w:val="single"/>
        </w:rPr>
      </w:pPr>
      <w:r w:rsidRPr="00C035CE">
        <w:rPr>
          <w:rFonts w:ascii="Times New Roman" w:hAnsi="Times New Roman" w:cs="Times New Roman"/>
          <w:sz w:val="28"/>
          <w:szCs w:val="28"/>
          <w:u w:val="single"/>
        </w:rPr>
        <w:t>Математические основы информатики</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кодировать и декодировать тексты по заданной кодовой таблице;</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FA0D1C" w:rsidRPr="00C035CE" w:rsidRDefault="00FA0D1C" w:rsidP="00C035CE">
      <w:pPr>
        <w:pStyle w:val="a3"/>
        <w:numPr>
          <w:ilvl w:val="0"/>
          <w:numId w:val="15"/>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w:t>
      </w:r>
      <w:r w:rsidRPr="00600432">
        <w:rPr>
          <w:rFonts w:ascii="Times New Roman" w:hAnsi="Times New Roman" w:cs="Times New Roman"/>
          <w:i/>
          <w:sz w:val="28"/>
          <w:szCs w:val="28"/>
        </w:rPr>
        <w:lastRenderedPageBreak/>
        <w:t>математической моделью объекта и его натурной моделью, между математической моделью объекта/явления и словесным описанием;</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примерами использования графов, деревьев и списков при описании реальных объектов и процессов;</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A0D1C" w:rsidRPr="00600432" w:rsidRDefault="00FA0D1C" w:rsidP="00C035CE">
      <w:pPr>
        <w:pStyle w:val="a3"/>
        <w:numPr>
          <w:ilvl w:val="0"/>
          <w:numId w:val="1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наличии кодов, которые исправляют ошибки искажения, возникающие при передаче информации.</w:t>
      </w:r>
    </w:p>
    <w:p w:rsidR="00FA0D1C" w:rsidRPr="00C035CE" w:rsidRDefault="00FA0D1C" w:rsidP="00C035CE">
      <w:pPr>
        <w:spacing w:after="0" w:line="240" w:lineRule="auto"/>
        <w:jc w:val="both"/>
        <w:rPr>
          <w:rFonts w:ascii="Times New Roman" w:hAnsi="Times New Roman" w:cs="Times New Roman"/>
          <w:sz w:val="28"/>
          <w:szCs w:val="28"/>
          <w:u w:val="single"/>
        </w:rPr>
      </w:pPr>
      <w:r w:rsidRPr="00C035CE">
        <w:rPr>
          <w:rFonts w:ascii="Times New Roman" w:hAnsi="Times New Roman" w:cs="Times New Roman"/>
          <w:sz w:val="28"/>
          <w:szCs w:val="28"/>
          <w:u w:val="single"/>
        </w:rPr>
        <w:t>Алгоритмы и элементы программирования</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алгоритмы для решения учебных задач различных типов ;</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результат выполнения заданного алгоритма или его фрагмента;</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C035CE">
        <w:rPr>
          <w:rFonts w:ascii="Times New Roman" w:hAnsi="Times New Roman" w:cs="Times New Roman"/>
          <w:sz w:val="28"/>
          <w:szCs w:val="28"/>
        </w:rPr>
        <w:tab/>
        <w:t>программ на выбранном языке программирования; выполнять эти программы на компьютере;</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логические значения, операции и выражения с ними;</w:t>
      </w:r>
    </w:p>
    <w:p w:rsidR="00FA0D1C" w:rsidRPr="00C035CE" w:rsidRDefault="00FA0D1C" w:rsidP="00C035CE">
      <w:pPr>
        <w:pStyle w:val="a3"/>
        <w:numPr>
          <w:ilvl w:val="0"/>
          <w:numId w:val="17"/>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w:t>
      </w:r>
    </w:p>
    <w:p w:rsidR="00FA0D1C" w:rsidRPr="00600432" w:rsidRDefault="00FA0D1C" w:rsidP="00C035CE">
      <w:pPr>
        <w:pStyle w:val="a3"/>
        <w:numPr>
          <w:ilvl w:val="0"/>
          <w:numId w:val="1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использованием в программах строковых величин и с операциями со строковыми величинами;</w:t>
      </w:r>
    </w:p>
    <w:p w:rsidR="00FA0D1C" w:rsidRPr="00600432" w:rsidRDefault="00FA0D1C" w:rsidP="00C035CE">
      <w:pPr>
        <w:pStyle w:val="a3"/>
        <w:numPr>
          <w:ilvl w:val="0"/>
          <w:numId w:val="1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создавать программы для решения задач, возникающих в процессе учебы и вне ее;</w:t>
      </w:r>
    </w:p>
    <w:p w:rsidR="00FA0D1C" w:rsidRPr="00600432" w:rsidRDefault="00FA0D1C" w:rsidP="00C035CE">
      <w:pPr>
        <w:pStyle w:val="a3"/>
        <w:numPr>
          <w:ilvl w:val="0"/>
          <w:numId w:val="1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задачами обработки данных и алгоритмами их решения;</w:t>
      </w:r>
    </w:p>
    <w:p w:rsidR="00FA0D1C" w:rsidRPr="00600432" w:rsidRDefault="00FA0D1C" w:rsidP="00C035CE">
      <w:pPr>
        <w:pStyle w:val="a3"/>
        <w:numPr>
          <w:ilvl w:val="0"/>
          <w:numId w:val="1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A0D1C" w:rsidRPr="00600432" w:rsidRDefault="00FA0D1C" w:rsidP="00C035CE">
      <w:pPr>
        <w:pStyle w:val="a3"/>
        <w:numPr>
          <w:ilvl w:val="0"/>
          <w:numId w:val="1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A0D1C" w:rsidRPr="00180A6F" w:rsidRDefault="00FA0D1C" w:rsidP="00180A6F">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Использование программных систем и сервисов</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классифицировать файлы по типу и иным параметрам;</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разбираться в иерархической структуре файловой системы;</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осуществлять поиск файлов средствами операционной системы;</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анализировать доменные имена компьютеров и адреса документов в Интернете;</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lastRenderedPageBreak/>
        <w:t>различными формами представления данных (таблицы, диаграммы, графики и т. д.);</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основами соблюдения норм информационной этики и права;</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FA0D1C" w:rsidRPr="00180A6F" w:rsidRDefault="00FA0D1C" w:rsidP="00180A6F">
      <w:pPr>
        <w:pStyle w:val="a3"/>
        <w:numPr>
          <w:ilvl w:val="0"/>
          <w:numId w:val="1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узнает о дискретном представлении аудио-визуальных данных.</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(в данном курсе и иной учебной деятельности):</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данных от датчиков, например, датчиков роботизированных устройств;</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примерами использования математического моделирования в современном мире;</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том, что в сфере информатики и ИКТ существуют международные и национальные стандарты;</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узнать о структуре современных компьютеров и назначении их элементов;</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получить представление об истории и тенденциях развития ИКТ;</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познакомиться с примерами использования ИКТ в современном мире;</w:t>
      </w:r>
    </w:p>
    <w:p w:rsidR="00FA0D1C" w:rsidRPr="00600432" w:rsidRDefault="00FA0D1C" w:rsidP="00180A6F">
      <w:pPr>
        <w:pStyle w:val="a3"/>
        <w:numPr>
          <w:ilvl w:val="0"/>
          <w:numId w:val="2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FA0D1C" w:rsidRPr="00C035CE" w:rsidRDefault="00FA0D1C" w:rsidP="00C035CE">
      <w:pPr>
        <w:spacing w:after="0" w:line="240" w:lineRule="auto"/>
        <w:jc w:val="both"/>
        <w:rPr>
          <w:rFonts w:ascii="Times New Roman" w:hAnsi="Times New Roman" w:cs="Times New Roman"/>
          <w:sz w:val="28"/>
          <w:szCs w:val="28"/>
        </w:rPr>
      </w:pPr>
      <w:bookmarkStart w:id="44" w:name="_Toc409691640"/>
    </w:p>
    <w:p w:rsidR="00FA0D1C" w:rsidRPr="00C035CE" w:rsidRDefault="00FA0D1C" w:rsidP="00C035CE">
      <w:pPr>
        <w:spacing w:after="0" w:line="240" w:lineRule="auto"/>
        <w:jc w:val="both"/>
        <w:rPr>
          <w:rFonts w:ascii="Times New Roman" w:hAnsi="Times New Roman" w:cs="Times New Roman"/>
          <w:b/>
          <w:sz w:val="28"/>
          <w:szCs w:val="28"/>
        </w:rPr>
      </w:pPr>
      <w:bookmarkStart w:id="45" w:name="_Toc410653963"/>
      <w:bookmarkStart w:id="46" w:name="_Toc414553149"/>
      <w:r w:rsidRPr="00C035CE">
        <w:rPr>
          <w:rFonts w:ascii="Times New Roman" w:hAnsi="Times New Roman" w:cs="Times New Roman"/>
          <w:b/>
          <w:sz w:val="28"/>
          <w:szCs w:val="28"/>
        </w:rPr>
        <w:t>1.2.5.10. Физика</w:t>
      </w:r>
      <w:bookmarkEnd w:id="44"/>
      <w:bookmarkEnd w:id="45"/>
      <w:bookmarkEnd w:id="46"/>
    </w:p>
    <w:p w:rsidR="00180A6F" w:rsidRPr="00180A6F" w:rsidRDefault="00180A6F"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Введение. Первоначальные сведения о строении вещества.</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A0D1C" w:rsidRPr="00C035CE" w:rsidRDefault="00C035CE" w:rsidP="00C035CE">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A0D1C" w:rsidRPr="00C035CE">
        <w:rPr>
          <w:rFonts w:ascii="Times New Roman" w:hAnsi="Times New Roman" w:cs="Times New Roman"/>
          <w:sz w:val="28"/>
          <w:szCs w:val="28"/>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роль эксперимента в получении научной информации;</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A0D1C" w:rsidRPr="00C035CE" w:rsidRDefault="00FA0D1C" w:rsidP="00C035CE">
      <w:pPr>
        <w:pStyle w:val="a3"/>
        <w:numPr>
          <w:ilvl w:val="0"/>
          <w:numId w:val="11"/>
        </w:num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A0D1C" w:rsidRPr="00C035CE" w:rsidRDefault="00FA0D1C" w:rsidP="00C035CE">
      <w:pPr>
        <w:spacing w:after="0" w:line="240" w:lineRule="auto"/>
        <w:jc w:val="both"/>
        <w:rPr>
          <w:rFonts w:ascii="Times New Roman" w:hAnsi="Times New Roman" w:cs="Times New Roman"/>
          <w:i/>
          <w:sz w:val="28"/>
          <w:szCs w:val="28"/>
        </w:rPr>
      </w:pPr>
      <w:r w:rsidRPr="00C035CE">
        <w:rPr>
          <w:rFonts w:ascii="Times New Roman" w:hAnsi="Times New Roman" w:cs="Times New Roman"/>
          <w:i/>
          <w:sz w:val="28"/>
          <w:szCs w:val="28"/>
        </w:rPr>
        <w:t>Выпускник получит возможность научиться:</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A0D1C" w:rsidRPr="00600432" w:rsidRDefault="00FA0D1C" w:rsidP="00C035CE">
      <w:pPr>
        <w:pStyle w:val="a3"/>
        <w:numPr>
          <w:ilvl w:val="0"/>
          <w:numId w:val="1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A0D1C" w:rsidRPr="00180A6F" w:rsidRDefault="00FA0D1C"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Механические явления</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21"/>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A0D1C" w:rsidRPr="00180A6F" w:rsidRDefault="00FA0D1C" w:rsidP="00180A6F">
      <w:pPr>
        <w:pStyle w:val="a3"/>
        <w:numPr>
          <w:ilvl w:val="0"/>
          <w:numId w:val="21"/>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0D1C" w:rsidRPr="00180A6F" w:rsidRDefault="00FA0D1C" w:rsidP="00180A6F">
      <w:pPr>
        <w:pStyle w:val="a3"/>
        <w:numPr>
          <w:ilvl w:val="0"/>
          <w:numId w:val="21"/>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A0D1C" w:rsidRPr="00180A6F" w:rsidRDefault="00FA0D1C" w:rsidP="00180A6F">
      <w:pPr>
        <w:pStyle w:val="a3"/>
        <w:numPr>
          <w:ilvl w:val="0"/>
          <w:numId w:val="21"/>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FA0D1C" w:rsidRPr="00180A6F" w:rsidRDefault="00FA0D1C" w:rsidP="00180A6F">
      <w:pPr>
        <w:pStyle w:val="a3"/>
        <w:numPr>
          <w:ilvl w:val="0"/>
          <w:numId w:val="21"/>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научиться:</w:t>
      </w:r>
    </w:p>
    <w:p w:rsidR="00FA0D1C" w:rsidRPr="00600432" w:rsidRDefault="00FA0D1C" w:rsidP="00180A6F">
      <w:pPr>
        <w:pStyle w:val="a3"/>
        <w:numPr>
          <w:ilvl w:val="0"/>
          <w:numId w:val="2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A0D1C" w:rsidRPr="00600432" w:rsidRDefault="00FA0D1C" w:rsidP="00180A6F">
      <w:pPr>
        <w:pStyle w:val="a3"/>
        <w:numPr>
          <w:ilvl w:val="0"/>
          <w:numId w:val="2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A0D1C" w:rsidRPr="00600432" w:rsidRDefault="00FA0D1C" w:rsidP="00180A6F">
      <w:pPr>
        <w:pStyle w:val="a3"/>
        <w:numPr>
          <w:ilvl w:val="0"/>
          <w:numId w:val="22"/>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A0D1C" w:rsidRPr="00180A6F" w:rsidRDefault="00FA0D1C"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Тепловые явления</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w:t>
      </w:r>
      <w:r w:rsidRPr="00180A6F">
        <w:rPr>
          <w:rFonts w:ascii="Times New Roman" w:hAnsi="Times New Roman" w:cs="Times New Roman"/>
          <w:sz w:val="28"/>
          <w:szCs w:val="28"/>
        </w:rPr>
        <w:lastRenderedPageBreak/>
        <w:t>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FA0D1C" w:rsidRPr="00180A6F" w:rsidRDefault="00FA0D1C" w:rsidP="00180A6F">
      <w:pPr>
        <w:pStyle w:val="a3"/>
        <w:numPr>
          <w:ilvl w:val="0"/>
          <w:numId w:val="23"/>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научиться:</w:t>
      </w:r>
    </w:p>
    <w:p w:rsidR="00FA0D1C" w:rsidRPr="00600432" w:rsidRDefault="00FA0D1C" w:rsidP="00180A6F">
      <w:pPr>
        <w:pStyle w:val="a3"/>
        <w:numPr>
          <w:ilvl w:val="0"/>
          <w:numId w:val="24"/>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A0D1C" w:rsidRPr="00600432" w:rsidRDefault="00FA0D1C" w:rsidP="00180A6F">
      <w:pPr>
        <w:pStyle w:val="a3"/>
        <w:numPr>
          <w:ilvl w:val="0"/>
          <w:numId w:val="24"/>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A0D1C" w:rsidRPr="00600432" w:rsidRDefault="00FA0D1C" w:rsidP="00180A6F">
      <w:pPr>
        <w:pStyle w:val="a3"/>
        <w:numPr>
          <w:ilvl w:val="0"/>
          <w:numId w:val="24"/>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A0D1C" w:rsidRPr="00180A6F" w:rsidRDefault="00FA0D1C"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Электрические и магнитные явления</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FA0D1C" w:rsidRPr="00180A6F" w:rsidRDefault="00FA0D1C" w:rsidP="00180A6F">
      <w:pPr>
        <w:pStyle w:val="a3"/>
        <w:numPr>
          <w:ilvl w:val="0"/>
          <w:numId w:val="25"/>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w:t>
      </w:r>
      <w:r w:rsidRPr="00180A6F">
        <w:rPr>
          <w:rFonts w:ascii="Times New Roman" w:hAnsi="Times New Roman" w:cs="Times New Roman"/>
          <w:sz w:val="28"/>
          <w:szCs w:val="28"/>
        </w:rPr>
        <w:lastRenderedPageBreak/>
        <w:t>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научиться:</w:t>
      </w:r>
    </w:p>
    <w:p w:rsidR="00FA0D1C" w:rsidRPr="00600432" w:rsidRDefault="00FA0D1C" w:rsidP="00180A6F">
      <w:pPr>
        <w:pStyle w:val="a3"/>
        <w:numPr>
          <w:ilvl w:val="0"/>
          <w:numId w:val="2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A0D1C" w:rsidRPr="00600432" w:rsidRDefault="00FA0D1C" w:rsidP="00180A6F">
      <w:pPr>
        <w:pStyle w:val="a3"/>
        <w:numPr>
          <w:ilvl w:val="0"/>
          <w:numId w:val="2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A0D1C" w:rsidRPr="00600432" w:rsidRDefault="00FA0D1C" w:rsidP="00180A6F">
      <w:pPr>
        <w:pStyle w:val="a3"/>
        <w:numPr>
          <w:ilvl w:val="0"/>
          <w:numId w:val="2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0D1C" w:rsidRPr="00600432" w:rsidRDefault="00FA0D1C" w:rsidP="00180A6F">
      <w:pPr>
        <w:pStyle w:val="a3"/>
        <w:numPr>
          <w:ilvl w:val="0"/>
          <w:numId w:val="26"/>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A0D1C" w:rsidRPr="00180A6F" w:rsidRDefault="00FA0D1C"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Квантовые явления</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27"/>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A0D1C" w:rsidRPr="00180A6F" w:rsidRDefault="00FA0D1C" w:rsidP="00180A6F">
      <w:pPr>
        <w:pStyle w:val="a3"/>
        <w:numPr>
          <w:ilvl w:val="0"/>
          <w:numId w:val="27"/>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0D1C" w:rsidRPr="00180A6F" w:rsidRDefault="00FA0D1C" w:rsidP="00180A6F">
      <w:pPr>
        <w:pStyle w:val="a3"/>
        <w:numPr>
          <w:ilvl w:val="0"/>
          <w:numId w:val="27"/>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A0D1C" w:rsidRPr="00180A6F" w:rsidRDefault="00FA0D1C" w:rsidP="00180A6F">
      <w:pPr>
        <w:pStyle w:val="a3"/>
        <w:numPr>
          <w:ilvl w:val="0"/>
          <w:numId w:val="27"/>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FA0D1C" w:rsidRPr="00180A6F" w:rsidRDefault="00FA0D1C" w:rsidP="00180A6F">
      <w:pPr>
        <w:pStyle w:val="a3"/>
        <w:numPr>
          <w:ilvl w:val="0"/>
          <w:numId w:val="27"/>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научиться:</w:t>
      </w:r>
    </w:p>
    <w:p w:rsidR="00FA0D1C" w:rsidRPr="00600432" w:rsidRDefault="00FA0D1C" w:rsidP="00180A6F">
      <w:pPr>
        <w:pStyle w:val="a3"/>
        <w:numPr>
          <w:ilvl w:val="0"/>
          <w:numId w:val="2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A0D1C" w:rsidRPr="00600432" w:rsidRDefault="00FA0D1C" w:rsidP="00180A6F">
      <w:pPr>
        <w:pStyle w:val="a3"/>
        <w:numPr>
          <w:ilvl w:val="0"/>
          <w:numId w:val="2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соотносить энергию связи атомных ядер с дефектом массы;</w:t>
      </w:r>
    </w:p>
    <w:p w:rsidR="00FA0D1C" w:rsidRPr="00600432" w:rsidRDefault="00FA0D1C" w:rsidP="00180A6F">
      <w:pPr>
        <w:pStyle w:val="a3"/>
        <w:numPr>
          <w:ilvl w:val="0"/>
          <w:numId w:val="2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A0D1C" w:rsidRPr="00600432" w:rsidRDefault="00FA0D1C" w:rsidP="00180A6F">
      <w:pPr>
        <w:pStyle w:val="a3"/>
        <w:numPr>
          <w:ilvl w:val="0"/>
          <w:numId w:val="28"/>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A0D1C" w:rsidRPr="00180A6F" w:rsidRDefault="00FA0D1C" w:rsidP="00C035CE">
      <w:pPr>
        <w:spacing w:after="0" w:line="240" w:lineRule="auto"/>
        <w:jc w:val="both"/>
        <w:rPr>
          <w:rFonts w:ascii="Times New Roman" w:hAnsi="Times New Roman" w:cs="Times New Roman"/>
          <w:sz w:val="28"/>
          <w:szCs w:val="28"/>
          <w:u w:val="single"/>
        </w:rPr>
      </w:pPr>
      <w:r w:rsidRPr="00180A6F">
        <w:rPr>
          <w:rFonts w:ascii="Times New Roman" w:hAnsi="Times New Roman" w:cs="Times New Roman"/>
          <w:sz w:val="28"/>
          <w:szCs w:val="28"/>
          <w:u w:val="single"/>
        </w:rPr>
        <w:t>Элементы астрономии</w:t>
      </w:r>
    </w:p>
    <w:p w:rsidR="00FA0D1C" w:rsidRPr="00600432" w:rsidRDefault="00FA0D1C" w:rsidP="00C035CE">
      <w:pPr>
        <w:spacing w:after="0" w:line="240" w:lineRule="auto"/>
        <w:jc w:val="both"/>
        <w:rPr>
          <w:rFonts w:ascii="Times New Roman" w:hAnsi="Times New Roman" w:cs="Times New Roman"/>
          <w:sz w:val="28"/>
          <w:szCs w:val="28"/>
        </w:rPr>
      </w:pPr>
      <w:r w:rsidRPr="00600432">
        <w:rPr>
          <w:rFonts w:ascii="Times New Roman" w:hAnsi="Times New Roman" w:cs="Times New Roman"/>
          <w:sz w:val="28"/>
          <w:szCs w:val="28"/>
        </w:rPr>
        <w:t>Выпускник научится:</w:t>
      </w:r>
    </w:p>
    <w:p w:rsidR="00FA0D1C" w:rsidRPr="00180A6F" w:rsidRDefault="00FA0D1C" w:rsidP="00180A6F">
      <w:pPr>
        <w:pStyle w:val="a3"/>
        <w:numPr>
          <w:ilvl w:val="0"/>
          <w:numId w:val="2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A0D1C" w:rsidRPr="00180A6F" w:rsidRDefault="00FA0D1C" w:rsidP="00180A6F">
      <w:pPr>
        <w:pStyle w:val="a3"/>
        <w:numPr>
          <w:ilvl w:val="0"/>
          <w:numId w:val="29"/>
        </w:numPr>
        <w:spacing w:after="0" w:line="240" w:lineRule="auto"/>
        <w:jc w:val="both"/>
        <w:rPr>
          <w:rFonts w:ascii="Times New Roman" w:hAnsi="Times New Roman" w:cs="Times New Roman"/>
          <w:sz w:val="28"/>
          <w:szCs w:val="28"/>
        </w:rPr>
      </w:pPr>
      <w:r w:rsidRPr="00180A6F">
        <w:rPr>
          <w:rFonts w:ascii="Times New Roman" w:hAnsi="Times New Roman" w:cs="Times New Roman"/>
          <w:sz w:val="28"/>
          <w:szCs w:val="28"/>
        </w:rPr>
        <w:t>понимать различия между гелиоцентрической и геоцентрической системами мира;</w:t>
      </w:r>
    </w:p>
    <w:p w:rsidR="00FA0D1C" w:rsidRPr="00180A6F" w:rsidRDefault="00FA0D1C" w:rsidP="00C035CE">
      <w:pPr>
        <w:spacing w:after="0" w:line="240" w:lineRule="auto"/>
        <w:jc w:val="both"/>
        <w:rPr>
          <w:rFonts w:ascii="Times New Roman" w:hAnsi="Times New Roman" w:cs="Times New Roman"/>
          <w:i/>
          <w:sz w:val="28"/>
          <w:szCs w:val="28"/>
        </w:rPr>
      </w:pPr>
      <w:r w:rsidRPr="00180A6F">
        <w:rPr>
          <w:rFonts w:ascii="Times New Roman" w:hAnsi="Times New Roman" w:cs="Times New Roman"/>
          <w:i/>
          <w:sz w:val="28"/>
          <w:szCs w:val="28"/>
        </w:rPr>
        <w:t>Выпускник получит возможность научиться:</w:t>
      </w:r>
    </w:p>
    <w:p w:rsidR="00FA0D1C" w:rsidRPr="00600432" w:rsidRDefault="00FA0D1C" w:rsidP="00180A6F">
      <w:pPr>
        <w:pStyle w:val="a3"/>
        <w:numPr>
          <w:ilvl w:val="0"/>
          <w:numId w:val="3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A0D1C" w:rsidRPr="00600432" w:rsidRDefault="00FA0D1C" w:rsidP="00180A6F">
      <w:pPr>
        <w:pStyle w:val="a3"/>
        <w:numPr>
          <w:ilvl w:val="0"/>
          <w:numId w:val="3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rsidR="00FA0D1C" w:rsidRPr="00600432" w:rsidRDefault="00FA0D1C" w:rsidP="00180A6F">
      <w:pPr>
        <w:pStyle w:val="a3"/>
        <w:numPr>
          <w:ilvl w:val="0"/>
          <w:numId w:val="30"/>
        </w:numPr>
        <w:spacing w:after="0" w:line="240" w:lineRule="auto"/>
        <w:jc w:val="both"/>
        <w:rPr>
          <w:rFonts w:ascii="Times New Roman" w:hAnsi="Times New Roman" w:cs="Times New Roman"/>
          <w:i/>
          <w:sz w:val="28"/>
          <w:szCs w:val="28"/>
        </w:rPr>
      </w:pPr>
      <w:r w:rsidRPr="00600432">
        <w:rPr>
          <w:rFonts w:ascii="Times New Roman" w:hAnsi="Times New Roman" w:cs="Times New Roman"/>
          <w:i/>
          <w:sz w:val="28"/>
          <w:szCs w:val="28"/>
        </w:rPr>
        <w:t>различать гипотезы о происхождении Солнечной системы.</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47" w:name="_Toc409691641"/>
      <w:bookmarkStart w:id="48" w:name="_Toc410653964"/>
      <w:bookmarkStart w:id="49" w:name="_Toc414553150"/>
      <w:r w:rsidRPr="00C035CE">
        <w:rPr>
          <w:rFonts w:ascii="Times New Roman" w:hAnsi="Times New Roman" w:cs="Times New Roman"/>
          <w:sz w:val="28"/>
          <w:szCs w:val="28"/>
        </w:rPr>
        <w:t>1.2.5.11. Биология</w:t>
      </w:r>
      <w:bookmarkEnd w:id="47"/>
      <w:bookmarkEnd w:id="48"/>
      <w:bookmarkEnd w:id="49"/>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результате изучения курса биологии в основной школе: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Выпускник освоит общие приемы: оказания первой помощи; рациональной организации труда и отдыха; выращивания и размножения культурных </w:t>
      </w:r>
      <w:r w:rsidRPr="00C035CE">
        <w:rPr>
          <w:rFonts w:ascii="Times New Roman" w:hAnsi="Times New Roman" w:cs="Times New Roman"/>
          <w:sz w:val="28"/>
          <w:szCs w:val="28"/>
        </w:rPr>
        <w:lastRenderedPageBreak/>
        <w:t>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Живые организмы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устанавливать взаимосвязи между особенностями строения и функциями клеток и тканей, органов и систем органов;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аргументировать основные правила поведения в природе;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и оценивать последствия деятельности человека в природе;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соблюдать правила работы в кабинете биологии.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Человек и его здоровье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аргументировать, приводить доказательства отличий человека от животных;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и оценивать влияние факторов риска на здоровье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и использовать приемы оказания первой помощи;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соблюдать правила работы в кабинете биологии.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Общие биологические закономерности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необходимости защиты окружающей среды;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знать и соблюдать правила работы в кабинете биологии.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50" w:name="_Toc409691642"/>
      <w:bookmarkStart w:id="51" w:name="_Toc410653965"/>
      <w:bookmarkStart w:id="52" w:name="_Toc414553151"/>
      <w:r w:rsidRPr="00C035CE">
        <w:rPr>
          <w:rFonts w:ascii="Times New Roman" w:hAnsi="Times New Roman" w:cs="Times New Roman"/>
          <w:sz w:val="28"/>
          <w:szCs w:val="28"/>
        </w:rPr>
        <w:t>1.2.5.12. Химия</w:t>
      </w:r>
      <w:bookmarkEnd w:id="50"/>
      <w:bookmarkEnd w:id="51"/>
      <w:bookmarkEnd w:id="52"/>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методы познания: наблюдение, измерение, эксперимент;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химические и физические явления;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химические элементы;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состав веществ по их формулам;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валентность атома элемента в соединениях;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тип химических реакций;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признаки и условия протекания химических реакций;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формулы бинарных соединений;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уравнения химических реакций;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правила безопасной работы при проведении опытов;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лабораторным оборудованием и посудой;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вычислять относительную молекулярную и молярную массы веществ;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массовую долю химического элемента по формуле соединения;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получать, собирать кислород и водород;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опытным путем газообразные вещества: кислород, водород;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закона Авогадро;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понятий «тепловой эффект реакции», «молярный объем»;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физические и химические свойства воды;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понятия «раствор»;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вычислять массовую долю растворенного вещества в растворе;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приготовлять растворы с определенной массовой долей растворенного вещества;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соединения изученных классов неорганических веществ;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принадлежность веществ к определенному классу соединений;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формулы неорганических соединений изученных классов;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взаимосвязь между классами неорганических соединений;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Периодического закона Д.И. Менделеева;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понятий: «химическая связь», «электроотрицательность»;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вид химической связи в неорганических соединениях;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определять степень окисления атома элемента в соединении;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смысл теории электролитической диссоциации;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уравнения электролитической диссоциации кислот, щелочей, солей;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полные и сокращенные ионные уравнения реакции обмена;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возможность протекания реакций ионного обмена;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реакции, подтверждающие качественный состав различных веществ;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окислитель и восстановитель;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уравнения окислительно-восстановительных реакций;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факторы, влияющие на скорость химической реакции;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химические реакции по различным признакам;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взаимосвязь между составом, строением и свойствами неметаллов;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опытным путем газообразные вещества: углекислый газ и аммиак;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взаимосвязь между составом, строением и свойствами металлов;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влияние химического загрязнения окружающей среды на организм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грамотно обращаться с веществами в повседневной жизни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объективно оценивать информацию о веществах и химических процессах;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53" w:name="_Toc409691643"/>
      <w:bookmarkStart w:id="54" w:name="_Toc410653966"/>
      <w:bookmarkStart w:id="55" w:name="_Toc414553152"/>
      <w:r w:rsidRPr="00C035CE">
        <w:rPr>
          <w:rFonts w:ascii="Times New Roman" w:hAnsi="Times New Roman" w:cs="Times New Roman"/>
          <w:sz w:val="28"/>
          <w:szCs w:val="28"/>
        </w:rPr>
        <w:t>1.2.5.13. Изобразительное искусство</w:t>
      </w:r>
      <w:bookmarkEnd w:id="53"/>
      <w:bookmarkEnd w:id="54"/>
      <w:bookmarkEnd w:id="55"/>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эскизы декоративного убранства русской избы;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цветовую композицию внутреннего убранства избы;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специфику образного языка декоративно-прикладного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w:t>
      </w:r>
      <w:r w:rsidRPr="00C035CE">
        <w:rPr>
          <w:rFonts w:ascii="Times New Roman" w:hAnsi="Times New Roman" w:cs="Times New Roman"/>
          <w:sz w:val="28"/>
          <w:szCs w:val="28"/>
        </w:rPr>
        <w:lastRenderedPageBreak/>
        <w:t>с созданием выразительной формы игрушки и украшением ее декоративной росписью в традиции одного из промыслов;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виды и материалы декоративно-прикладного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несколько народных художественных промыслов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разницу между предметом изображения, сюжетом и содержанием изображения;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простым навыкам изображения с помощью пятна и тональных отношений;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строить изображения простых предметов по правилам линейной перспективы;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выражать цветом в натюрморте собственное настроение и переживания;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перспективу в практической творческой работе;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изображения перспективных сокращений в зарисовках наблюдаемого;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навыкам изображения уходящего вдаль пространства, применяя правила линейной и воздушной перспективы;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создания пейзажных зарисовок;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понятия: пространство, ракурс, воздушная перспектива;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правилами работы на пленэре;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виды портрета;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 характеризовать основы изображения головы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навыками работы с доступными скульптурными материалами;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графические материалы в работе над портретом;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образные возможности освещения в портрете;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правилами схематического построения головы человека в рисунке;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передачи в плоскостном изображении простых движений фигуры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понимания особенностей восприятия скульптурного образа;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навыкам лепки и работы с пластилином или глиной;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объяснять понятия «тема», «содержание», «сюжет» в произведениях станковой живописи;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изобразительным и композиционным навыкам в процессе работы над эскизом;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и объяснять понятия «тематическая картина», «станковая живопись»;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перечислять и характеризовать основные жанры сюжетно- тематической картины;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творческому опыту создания композиции на основе библейских сюжетов;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роль монументальных памятников в жизни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анализировать художественно-выразительные средства произведений изобразительного искусства XX 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культуре зрительского восприятия;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временные и пространственные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разницу между реальностью и художественным образом;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опыту художественного иллюстрирования и навыкам работы графическими материалами;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опыту художественного творчества по созданию стилизованных образов животных;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объект и пространство в конструктивных видах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сочетание различных объемов в здании;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единство художественного и функционального в вещи, форму и материал;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тенденции и перспективы развития современной архитектуры;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образно-стилевой язык архитектуры прошлого;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практические творческие композиции в технике коллажа, дизайн-проектов;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приобретать общее представление о традициях ландшафтно-парковой архитектуры;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основные школы садово-паркового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понимать основы краткой истории русской усадебной культуры XVIII – XIX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раскрывать смысл основ искусства флористики;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основы краткой истории костюма;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и описывать памятники шатрового зодчества;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стилевые особенности разных школ архитектуры Древней Руси;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сопоставлять и анализировать произведения живописи Древней Руси;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рассуждать о значении художественного образа древнерусской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и называть характерные особенности русской портретной живописи XVIII 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характеризовать признаки и особенности московского барокко;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разнообразные творческие работы (фантазийные конструкции) в материале.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специфику изображения в полиграфии;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формы полиграфической продукции: книги, журналы, плакаты, афиши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проектировать обложку книги, рекламы открытки, визитки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художественную композицию макета книги, журнала;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великих русских живописцев и архитекторов XVIII – XIX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характеризовать произведения изобразительного искусства и архитектуры русских художников XVIII – XIX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выдающихся художников «Товарищества передвижников» и определять их произведения живописи;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«Русский стиль» в архитектуре модерна, называть памятники архитектуры модерна;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разнообразные творческие работы (фантазийные конструкции) в материале;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основные художественные направления в искусстве XIX и XX веков;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творческий опыт разработки художественного проекта – создания композиции на определенную тему;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стиль модерн в архитектуре. Ф.О. Шехтель. А. Гауди;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выразительный язык при моделировании архитектурного пространства;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крупнейшие художественные музеи мира и России;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навыки коллективной работы над объемно- пространственной композицией;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основы сценографии как вида художественного творчества;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роль костюма, маски и грима в искусстве актерского перевоплощения;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великих актеров российского театра XX века (А.Я. Головин, А.Н. Бенуа, М.В. Добужинский);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особенности художественной фотографии;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выразительные средства художественной фотографии (композиция, план, ракурс, свет, ритм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изобразительную природу экранных искусств;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принципы киномонтажа в создании художественного образа;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понятия: игровой и документальный фильм;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основы искусства телевидения;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различия в творческой работе художника-живописца и сценографа;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 объяснять синтетическую природу фильма;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первоначальные навыки в создании сценария и замысла фильма;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полученные ранее знания по композиции и построению кадра;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первоначальные навыки операторской грамоты, техники съемки и компьютерного монтажа;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реализовывать сценарно-режиссерскую и операторскую грамоту в практике создания видео-этюда.</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56" w:name="_Toc409691644"/>
      <w:bookmarkStart w:id="57" w:name="_Toc410653967"/>
      <w:bookmarkStart w:id="58" w:name="_Toc414553153"/>
      <w:r w:rsidRPr="00C035CE">
        <w:rPr>
          <w:rFonts w:ascii="Times New Roman" w:hAnsi="Times New Roman" w:cs="Times New Roman"/>
          <w:sz w:val="28"/>
          <w:szCs w:val="28"/>
        </w:rPr>
        <w:t>1.2.5.14. Музыка</w:t>
      </w:r>
      <w:bookmarkEnd w:id="56"/>
      <w:bookmarkEnd w:id="57"/>
      <w:bookmarkEnd w:id="58"/>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значение интонации в музыке как носителя образного смысла;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жизненно-образное содержание музыкальных произведений разных жанров;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многообразие музыкальных образов и способов их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производить интонационно-образный анализ музыкального произведения;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основной принцип построения и развития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взаимосвязь жизненного содержания музыки и музыкальных образов;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специфику перевоплощения народной музыки в произведениях композиторов;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узнавать формы построения музыки (двухчастную, трехчастную, вариации, рондо);</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тембры музыкальных инструментов;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музыкальными терминами в пределах изучаемой 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характерные особенности музыкального языка;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эмоционально-образно воспринимать и характеризовать музыкальные произведения;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произведения выдающихся композиторов прошлого и современности;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анализировать единство жизненного содержания и художественной формы в различных музыкальных образах;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творчески интерпретировать содержание музыкальных произведений;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интерпретацию классической музыки в современных обработках;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характерные признаки современной популярной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стили рок-музыки и ее отдельных направлений: рок-оперы, рок-н-ролла и др.;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творчество исполнителей авторской песни;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особенности взаимодействия музыки с другими видами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жанровые параллели между музыкой и другими видами искусств;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сравнивать интонации музыкального, живописного и литературного произведений;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значимость музыки в творчестве писателей и поэтов;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навыками вокально-хорового музицирования;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творчески интерпретировать содержание музыкального произведения в пении;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передавать свои музыкальные впечатления в устной или письменной форме;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проявлять творческую инициативу, участвуя в музыкально-эстетической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обосновывать собственные предпочтения, касающиеся музыкальных произведений различных стилей и жанров;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специфику духовной музыки в эпоху Средневековья;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распознавать мелодику знаменного распева – основы древнерусской церковной музыки;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59" w:name="_Toc409691645"/>
      <w:bookmarkStart w:id="60" w:name="_Toc410653968"/>
      <w:bookmarkStart w:id="61" w:name="_Toc414553154"/>
      <w:r w:rsidRPr="00C035CE">
        <w:rPr>
          <w:rFonts w:ascii="Times New Roman" w:hAnsi="Times New Roman" w:cs="Times New Roman"/>
          <w:sz w:val="28"/>
          <w:szCs w:val="28"/>
        </w:rPr>
        <w:t>1.2.5.15.Технология</w:t>
      </w:r>
      <w:bookmarkEnd w:id="59"/>
      <w:bookmarkEnd w:id="60"/>
      <w:bookmarkEnd w:id="61"/>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оценку и испытание полученного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встраивание созданного информационного продукта в заданную оболочку;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и анализировать  разработку и / или реализацию проектов, предполагающих: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разработку плана продвижения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и формулировать проблему, требующую технологического решения;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оценивать коммерческий потенциал продукта и / или технологии.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разъяснтьяет социальное значение групп профессий, востребованных на региональном рынке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группы предприятий региона проживания,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свои мотивы и причины принятия тех или иных решений,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получит опыт наблюдения (изучения), ознакомления с современными производствами в сферах медицины, производства и обработки материалов, </w:t>
      </w:r>
      <w:r w:rsidRPr="00C035CE">
        <w:rPr>
          <w:rFonts w:ascii="Times New Roman" w:hAnsi="Times New Roman" w:cs="Times New Roman"/>
          <w:sz w:val="28"/>
          <w:szCs w:val="28"/>
        </w:rPr>
        <w:lastRenderedPageBreak/>
        <w:t>машиностроения, производства продуктов питания, сервиса, информационной сфере и деятельностью занятых в них работников,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A0D1C" w:rsidRPr="00C035CE" w:rsidRDefault="00FA0D1C" w:rsidP="00C035CE">
      <w:pPr>
        <w:spacing w:after="0" w:line="240" w:lineRule="auto"/>
        <w:jc w:val="both"/>
        <w:rPr>
          <w:rFonts w:ascii="Times New Roman" w:hAnsi="Times New Roman" w:cs="Times New Roman"/>
          <w:sz w:val="28"/>
          <w:szCs w:val="28"/>
        </w:rPr>
      </w:pPr>
      <w:bookmarkStart w:id="62" w:name="_Toc409691646"/>
      <w:bookmarkStart w:id="63" w:name="_Toc410653969"/>
      <w:bookmarkStart w:id="64" w:name="_Toc410702973"/>
      <w:bookmarkStart w:id="65" w:name="_Toc414553155"/>
      <w:bookmarkStart w:id="66" w:name="_Toc96069408"/>
      <w:r w:rsidRPr="00C035CE">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bookmarkEnd w:id="62"/>
      <w:bookmarkEnd w:id="63"/>
      <w:bookmarkEnd w:id="64"/>
      <w:bookmarkEnd w:id="65"/>
      <w:bookmarkEnd w:id="66"/>
      <w:r w:rsidRPr="00C035CE">
        <w:rPr>
          <w:rFonts w:ascii="Times New Roman" w:hAnsi="Times New Roman" w:cs="Times New Roman"/>
          <w:sz w:val="28"/>
          <w:szCs w:val="28"/>
        </w:rPr>
        <w:t xml:space="preserve">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5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 завершении учебного года обучающийся: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рекламу как средство формирования потребностей;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составляет техническое задание, памятку, инструкцию, технологическую карту;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осуществляет выбор товара в модельной ситуации;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конструирует модель по заданному прототипу;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проведения испытания, анализа, модернизации модели;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6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 завершении учебного года обучающийся: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описывает жизненный цикл технологии, приводя примеры;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 морфологический и функциональный анализ технологической системы;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читает элементарные чертежи и эскизы;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выполняет эскизы механизмов, интерьера;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решения задач на взаимодействие со службами ЖКХ;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7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 завершении учебного года обучающийся: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8 класс</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 завершении учебного года обучающийся: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актуальные и перспективные технологии транспорта;,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перечисляет и характеризует виды технической и технологической документации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разъясняет функции модели и принципы моделирования,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создаёт модель, адекватную практической задаче,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составляет рацион питания, адекватный ситуации,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планирует продвижение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регламентирует заданный процесс в заданной форме,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 оценку и испытание полученного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лабораторного исследования продуктов питания,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моделирования транспортных потоков,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получил опыт анализа объявлений, предлагающих работу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9 класс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 завершении учебного года обучающийся: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называет и характеризует актуальные и перспективные медицинские технологии,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объясняет закономерности технологического развития цивилизации,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получил и проанализировал опыт предпрофессиональных проб,</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67" w:name="_Toc409691647"/>
      <w:bookmarkStart w:id="68" w:name="_Toc410653970"/>
      <w:bookmarkStart w:id="69" w:name="_Toc414553156"/>
      <w:r w:rsidRPr="00C035CE">
        <w:rPr>
          <w:rFonts w:ascii="Times New Roman" w:hAnsi="Times New Roman" w:cs="Times New Roman"/>
          <w:sz w:val="28"/>
          <w:szCs w:val="28"/>
        </w:rPr>
        <w:t>1.2.5.16. Физическая культура</w:t>
      </w:r>
      <w:bookmarkEnd w:id="67"/>
      <w:bookmarkEnd w:id="68"/>
      <w:bookmarkEnd w:id="69"/>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Выпускник научится: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w:t>
      </w:r>
      <w:r w:rsidRPr="00C035CE">
        <w:rPr>
          <w:rFonts w:ascii="Times New Roman" w:hAnsi="Times New Roman" w:cs="Times New Roman"/>
          <w:sz w:val="28"/>
          <w:szCs w:val="28"/>
        </w:rPr>
        <w:lastRenderedPageBreak/>
        <w:t>особенности их динамики в процессе самостоятельных занятий физической подготовкой;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акробатические комбинации из числа хорошо освоенных упражнений;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легкоатлетические упражнения в беге и в прыжках (в длину и высоту);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спуски и торможения на лыжах с пологого склона;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осуществлять судейство по одному из осваиваемых видов спорта;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выполнять тестовые нормативы Всероссийского физкультурно-спортивного комплекса «Готов к труду и обороне»;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выполнять технико-тактические действия национальных видов спорта;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проплывать учебную дистанцию вольным стилем.</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bookmarkStart w:id="70" w:name="_Toc409691648"/>
      <w:bookmarkStart w:id="71" w:name="_Toc410653971"/>
      <w:bookmarkStart w:id="72" w:name="_Toc414553157"/>
      <w:r w:rsidRPr="00C035CE">
        <w:rPr>
          <w:rFonts w:ascii="Times New Roman" w:hAnsi="Times New Roman" w:cs="Times New Roman"/>
          <w:sz w:val="28"/>
          <w:szCs w:val="28"/>
        </w:rPr>
        <w:t>1.2.5.17. Основы безопасности жизнедеятельности</w:t>
      </w:r>
      <w:bookmarkEnd w:id="70"/>
      <w:bookmarkEnd w:id="71"/>
      <w:bookmarkEnd w:id="72"/>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научится: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условия экологической безопасности;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бытовые приборы;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средства бытовой химии;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средства коммуникации;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опасные ситуации криминогенного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в криминогенной ситуации на улице;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в криминогенной ситуации в лифте;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при карманной краже;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вести и применять способы самозащиты при попытке мошенничества;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дорожного движения;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безопасно действовать при пожаре;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средства индивидуальной защиты при пожаре;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применять первичные средства пожаротушения;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правила безопасности дорожного движения пешехода;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правила безопасности дорожного движения велосипедиста;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адекватно оценивать ситуацию и безопасно вести у воды и на воде;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средства и способы само- и взаимопомощи на воде;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готовиться к туристическим походам;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безопасно вести в туристических походах;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ориентироваться на местности;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добывать и поддерживать огонь в автономных условиях;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добывать и очищать воду в автономных условиях;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подавать сигналы бедствия и отвечать на них;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безопасно использовать средства индивидуальной защиты;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действовать по сигналу «Внимание всем!»;</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средства индивидуальной и коллективной защиты;</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предвидеть причины возникновения возможных опасных ситуаций в местах большого скопления людей;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оповещать (вызывать) экстренные службы при чрезвычайной ситуации;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мероприятия и факторы, укрепляющие и разрушающие здоровье;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выявлять мероприятия и факторы, потенциально опасные для здоровья;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безопасно использовать ресурсы интернета;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анализировать состояние своего здоровья;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определять состояния оказания неотложной помощи;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использовать алгоритм действий по оказанию первой помощи;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классифицировать средства оказания первой помощи;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наружном и внутреннем кровотечении;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извлекать инородное тело из верхних дыхательных путей;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ушибах;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растяжениях;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вывихах;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переломах;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ожогах;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отморожениях и общем переохлаждении;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отравлениях;</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тепловом (солнечном) ударе;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укусе насекомых и змей.</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Выпускник получит возможность научиться: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безопасно использовать средства индивидуальной защиты велосипедиста;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готовиться к туристическим поездкам;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безопасно вести и применять права покупателя;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анализировать последствия проявления терроризма, экстремизма, наркотизма;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классифицировать основные правовые аспекты оказания первой помощи;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оказывать первую помощь при не инфекционных заболеваниях;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оказывать первую помощь при инфекционных заболеваниях;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оказывать первую помощь при остановке сердечной деятельности;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оказывать первую помощь при коме;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оказывать первую помощь при поражении электрическим током;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усваивать приемы действий в различных опасных и чрезвычайных ситуациях;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1.2.5.18. Основы духовно-нравственной культуры народов России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Изучение предметной  области «Основы духовно-нравственной культуры народов России» должно обеспечить:</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формирование представлений об основах светской этики, культуры об основах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Личностные  цели  представлены  двумя  группами.  Первая  отражает  изменения, которые должны произойти в личности субъекта обучения. Это: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принятие норм нравственного поведения;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стремление  к  развитию  интеллектуальных,  нравственных,  эстетических потребностей. </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Вторая  группа результатов определяет социальную позицию школьника, сформированность его ценностного взгляда на окружающий мир: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понимание особой роли многонациональной России в современном мире; формирование ценностей многонационального российского общества;</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воспитание уважительного отношения к своей стране, ее истории, любви к родному краю, своей семье;</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формирование эстетических потребностей, ценностей и чувств. </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Метапредметные  результаты  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овладение  методами  познания,  логическими  действиями  и  операциями (сравнение, анализ, обобщение, построение рассуждений);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освоение  способов  решения  проблем  творческого  и  поискового характера;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lastRenderedPageBreak/>
        <w:t xml:space="preserve">•  умение  строить  совместную  деятельность  в  соответствии  с  учебной задачей и культурой коллективного труда.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Предметные  результаты  обучения  нацелены  на  решение,  прежде  всего, образовательных задач: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осознание  целостности  окружающего  мира,  расширение  знаний  о российской многонациональной культуре, особенностях традиционных религий России;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использование  полученных  знаний  в  продуктивной  и  преобразующей деятельности; способность к работе с информацией, представленной разными средствами;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расширение  кругозора  и  культурного  опыта  школьника,  формирование умения воспринимать мир не только рационально, но и образно.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К концу обучения учащиеся научатся:</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Участвовать  в  диалоге:  высказывать  свои  суждения,  анализировать высказывания участников беседы, добавлять, приводить доказательства.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Создавать  по  изображениям  (художественным  полотнам,  иконам, иллюстрациям) словесный портрет героя.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Оценивать  поступки  реальных  лиц,  героев  произведений,  высказывания известных личностей.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Использовать информацию, полученную из разных источников, для решения учебных и практических задач.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Высказывать  предположения  о  последствиях  неправильного (безнравственного) поведения человека. </w:t>
      </w:r>
    </w:p>
    <w:p w:rsidR="00FA0D1C" w:rsidRPr="00C035CE" w:rsidRDefault="00FA0D1C" w:rsidP="00C035CE">
      <w:pPr>
        <w:spacing w:after="0" w:line="240" w:lineRule="auto"/>
        <w:jc w:val="both"/>
        <w:rPr>
          <w:rFonts w:ascii="Times New Roman" w:hAnsi="Times New Roman" w:cs="Times New Roman"/>
          <w:sz w:val="28"/>
          <w:szCs w:val="28"/>
        </w:rPr>
      </w:pPr>
      <w:r w:rsidRPr="00C035CE">
        <w:rPr>
          <w:rFonts w:ascii="Times New Roman" w:hAnsi="Times New Roman" w:cs="Times New Roman"/>
          <w:sz w:val="28"/>
          <w:szCs w:val="28"/>
        </w:rPr>
        <w:t xml:space="preserve">•  Оценивать свои поступки, соотнося их с правилами нравственности и этики; намечать способы саморазвития. </w:t>
      </w: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p>
    <w:p w:rsidR="00FA0D1C" w:rsidRPr="00C035CE" w:rsidRDefault="00FA0D1C" w:rsidP="00C035CE">
      <w:pPr>
        <w:spacing w:after="0" w:line="240" w:lineRule="auto"/>
        <w:jc w:val="both"/>
        <w:rPr>
          <w:rFonts w:ascii="Times New Roman" w:hAnsi="Times New Roman" w:cs="Times New Roman"/>
          <w:sz w:val="28"/>
          <w:szCs w:val="28"/>
        </w:rPr>
      </w:pPr>
    </w:p>
    <w:p w:rsidR="00C035CE" w:rsidRPr="00C035CE" w:rsidRDefault="00C035CE" w:rsidP="00C035CE">
      <w:pPr>
        <w:spacing w:after="0" w:line="240" w:lineRule="auto"/>
        <w:jc w:val="both"/>
        <w:rPr>
          <w:rFonts w:ascii="Times New Roman" w:hAnsi="Times New Roman" w:cs="Times New Roman"/>
          <w:sz w:val="28"/>
          <w:szCs w:val="28"/>
        </w:rPr>
      </w:pPr>
    </w:p>
    <w:sectPr w:rsidR="00C035CE" w:rsidRPr="00C035CE" w:rsidSect="00FD290C">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5A0" w:rsidRPr="006D440A" w:rsidRDefault="004655A0" w:rsidP="00FA0D1C">
      <w:pPr>
        <w:spacing w:after="0" w:line="240" w:lineRule="auto"/>
        <w:rPr>
          <w:rFonts w:ascii="Calibri" w:eastAsia="Calibri" w:hAnsi="Calibri" w:cs="Times New Roman"/>
        </w:rPr>
      </w:pPr>
      <w:r>
        <w:separator/>
      </w:r>
    </w:p>
  </w:endnote>
  <w:endnote w:type="continuationSeparator" w:id="1">
    <w:p w:rsidR="004655A0" w:rsidRPr="006D440A" w:rsidRDefault="004655A0" w:rsidP="00FA0D1C">
      <w:pPr>
        <w:spacing w:after="0" w:line="240" w:lineRule="auto"/>
        <w:rPr>
          <w:rFonts w:ascii="Calibri" w:eastAsia="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5A0" w:rsidRPr="006D440A" w:rsidRDefault="004655A0" w:rsidP="00FA0D1C">
      <w:pPr>
        <w:spacing w:after="0" w:line="240" w:lineRule="auto"/>
        <w:rPr>
          <w:rFonts w:ascii="Calibri" w:eastAsia="Calibri" w:hAnsi="Calibri" w:cs="Times New Roman"/>
        </w:rPr>
      </w:pPr>
      <w:r>
        <w:separator/>
      </w:r>
    </w:p>
  </w:footnote>
  <w:footnote w:type="continuationSeparator" w:id="1">
    <w:p w:rsidR="004655A0" w:rsidRPr="006D440A" w:rsidRDefault="004655A0" w:rsidP="00FA0D1C">
      <w:pPr>
        <w:spacing w:after="0" w:line="240" w:lineRule="auto"/>
        <w:rPr>
          <w:rFonts w:ascii="Calibri" w:eastAsia="Calibri" w:hAnsi="Calibri" w:cs="Times New Roman"/>
        </w:rPr>
      </w:pPr>
      <w:r>
        <w:continuationSeparator/>
      </w:r>
    </w:p>
  </w:footnote>
  <w:footnote w:id="2">
    <w:p w:rsidR="00C035CE" w:rsidRPr="00FA0D1C" w:rsidRDefault="00C035CE" w:rsidP="00FA0D1C">
      <w:r w:rsidRPr="00FA0D1C">
        <w:footnoteRef/>
      </w:r>
      <w:r w:rsidRPr="00FA0D1C">
        <w:t xml:space="preserve"> см. Лотман Ю. М. История и типология русской культуры. СПб.: Искусство-СПБ, 2002. С. 16</w:t>
      </w:r>
    </w:p>
  </w:footnote>
  <w:footnote w:id="3">
    <w:p w:rsidR="00C035CE" w:rsidRPr="00FA0D1C" w:rsidRDefault="00C035CE" w:rsidP="00FA0D1C">
      <w:r w:rsidRPr="00FA0D1C">
        <w:footnoteRef/>
      </w:r>
      <w:r w:rsidRPr="00FA0D1C">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C035CE" w:rsidRPr="00FA0D1C" w:rsidRDefault="00C035CE" w:rsidP="00FA0D1C">
      <w:r w:rsidRPr="00FA0D1C">
        <w:footnoteRef/>
      </w:r>
      <w:r w:rsidRPr="00FA0D1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C035CE" w:rsidRPr="00FA0D1C" w:rsidRDefault="00C035CE" w:rsidP="00FA0D1C">
      <w:r w:rsidRPr="00FA0D1C">
        <w:footnoteRef/>
      </w:r>
      <w:r w:rsidRPr="00FA0D1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C035CE" w:rsidRPr="00FA0D1C" w:rsidRDefault="00C035CE" w:rsidP="00FA0D1C">
      <w:r w:rsidRPr="00FA0D1C">
        <w:footnoteRef/>
      </w:r>
      <w:r w:rsidRPr="00FA0D1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7">
    <w:p w:rsidR="00C035CE" w:rsidRPr="00FA0D1C" w:rsidRDefault="00C035CE" w:rsidP="00FA0D1C">
      <w:r w:rsidRPr="00FA0D1C">
        <w:footnoteRef/>
      </w:r>
      <w:r w:rsidRPr="00FA0D1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32" w:rsidRPr="00600432" w:rsidRDefault="00600432" w:rsidP="00600432">
    <w:pPr>
      <w:pStyle w:val="a4"/>
      <w:jc w:val="right"/>
      <w:rPr>
        <w:rFonts w:ascii="Times New Roman" w:hAnsi="Times New Roman" w:cs="Times New Roman"/>
        <w:sz w:val="24"/>
        <w:szCs w:val="24"/>
      </w:rPr>
    </w:pPr>
    <w:r w:rsidRPr="00600432">
      <w:rPr>
        <w:rFonts w:ascii="Times New Roman" w:hAnsi="Times New Roman" w:cs="Times New Roman"/>
        <w:sz w:val="24"/>
        <w:szCs w:val="24"/>
      </w:rPr>
      <w:t>Приложение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6FF"/>
    <w:multiLevelType w:val="hybridMultilevel"/>
    <w:tmpl w:val="163A1F9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96CE0"/>
    <w:multiLevelType w:val="hybridMultilevel"/>
    <w:tmpl w:val="3E70B58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24EB5"/>
    <w:multiLevelType w:val="hybridMultilevel"/>
    <w:tmpl w:val="8F984B8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626FB"/>
    <w:multiLevelType w:val="hybridMultilevel"/>
    <w:tmpl w:val="3E6AEE5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973A8"/>
    <w:multiLevelType w:val="hybridMultilevel"/>
    <w:tmpl w:val="9FCCC67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6246C"/>
    <w:multiLevelType w:val="hybridMultilevel"/>
    <w:tmpl w:val="E8BC20A0"/>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342AC"/>
    <w:multiLevelType w:val="hybridMultilevel"/>
    <w:tmpl w:val="EA5EBC6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245EB"/>
    <w:multiLevelType w:val="hybridMultilevel"/>
    <w:tmpl w:val="1A7E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A2DCC"/>
    <w:multiLevelType w:val="hybridMultilevel"/>
    <w:tmpl w:val="5DF27BD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F4040"/>
    <w:multiLevelType w:val="hybridMultilevel"/>
    <w:tmpl w:val="42A05A8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C0AAD"/>
    <w:multiLevelType w:val="hybridMultilevel"/>
    <w:tmpl w:val="6B5879C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323"/>
    <w:multiLevelType w:val="hybridMultilevel"/>
    <w:tmpl w:val="7EA60AD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C2B12"/>
    <w:multiLevelType w:val="hybridMultilevel"/>
    <w:tmpl w:val="14DEF2C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13D3E"/>
    <w:multiLevelType w:val="hybridMultilevel"/>
    <w:tmpl w:val="5D0C133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974F5"/>
    <w:multiLevelType w:val="hybridMultilevel"/>
    <w:tmpl w:val="4718C8A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060E1"/>
    <w:multiLevelType w:val="hybridMultilevel"/>
    <w:tmpl w:val="C3A06D0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663F7"/>
    <w:multiLevelType w:val="hybridMultilevel"/>
    <w:tmpl w:val="A7CA965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C749A"/>
    <w:multiLevelType w:val="hybridMultilevel"/>
    <w:tmpl w:val="EF2AE35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92248E"/>
    <w:multiLevelType w:val="hybridMultilevel"/>
    <w:tmpl w:val="21EEEF8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E2457F"/>
    <w:multiLevelType w:val="hybridMultilevel"/>
    <w:tmpl w:val="D61470FA"/>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6B1922"/>
    <w:multiLevelType w:val="hybridMultilevel"/>
    <w:tmpl w:val="E2F203D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84E02"/>
    <w:multiLevelType w:val="hybridMultilevel"/>
    <w:tmpl w:val="C9EE663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BC140F"/>
    <w:multiLevelType w:val="hybridMultilevel"/>
    <w:tmpl w:val="9494806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A3B4E"/>
    <w:multiLevelType w:val="hybridMultilevel"/>
    <w:tmpl w:val="CFD0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701BA0"/>
    <w:multiLevelType w:val="hybridMultilevel"/>
    <w:tmpl w:val="E8C448F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401429"/>
    <w:multiLevelType w:val="hybridMultilevel"/>
    <w:tmpl w:val="5108FC0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E773C"/>
    <w:multiLevelType w:val="hybridMultilevel"/>
    <w:tmpl w:val="2AF2F32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C70AD"/>
    <w:multiLevelType w:val="hybridMultilevel"/>
    <w:tmpl w:val="E5C2C0E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4D1423"/>
    <w:multiLevelType w:val="hybridMultilevel"/>
    <w:tmpl w:val="4CEED96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E55C5B"/>
    <w:multiLevelType w:val="hybridMultilevel"/>
    <w:tmpl w:val="AF2A9000"/>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22"/>
  </w:num>
  <w:num w:numId="5">
    <w:abstractNumId w:val="14"/>
  </w:num>
  <w:num w:numId="6">
    <w:abstractNumId w:val="16"/>
  </w:num>
  <w:num w:numId="7">
    <w:abstractNumId w:val="2"/>
  </w:num>
  <w:num w:numId="8">
    <w:abstractNumId w:val="25"/>
  </w:num>
  <w:num w:numId="9">
    <w:abstractNumId w:val="29"/>
  </w:num>
  <w:num w:numId="10">
    <w:abstractNumId w:val="7"/>
  </w:num>
  <w:num w:numId="11">
    <w:abstractNumId w:val="15"/>
  </w:num>
  <w:num w:numId="12">
    <w:abstractNumId w:val="3"/>
  </w:num>
  <w:num w:numId="13">
    <w:abstractNumId w:val="6"/>
  </w:num>
  <w:num w:numId="14">
    <w:abstractNumId w:val="18"/>
  </w:num>
  <w:num w:numId="15">
    <w:abstractNumId w:val="27"/>
  </w:num>
  <w:num w:numId="16">
    <w:abstractNumId w:val="26"/>
  </w:num>
  <w:num w:numId="17">
    <w:abstractNumId w:val="28"/>
  </w:num>
  <w:num w:numId="18">
    <w:abstractNumId w:val="12"/>
  </w:num>
  <w:num w:numId="19">
    <w:abstractNumId w:val="20"/>
  </w:num>
  <w:num w:numId="20">
    <w:abstractNumId w:val="13"/>
  </w:num>
  <w:num w:numId="21">
    <w:abstractNumId w:val="5"/>
  </w:num>
  <w:num w:numId="22">
    <w:abstractNumId w:val="9"/>
  </w:num>
  <w:num w:numId="23">
    <w:abstractNumId w:val="19"/>
  </w:num>
  <w:num w:numId="24">
    <w:abstractNumId w:val="8"/>
  </w:num>
  <w:num w:numId="25">
    <w:abstractNumId w:val="0"/>
  </w:num>
  <w:num w:numId="26">
    <w:abstractNumId w:val="11"/>
  </w:num>
  <w:num w:numId="27">
    <w:abstractNumId w:val="17"/>
  </w:num>
  <w:num w:numId="28">
    <w:abstractNumId w:val="1"/>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FA0D1C"/>
    <w:rsid w:val="00057A0E"/>
    <w:rsid w:val="00180A6F"/>
    <w:rsid w:val="004135D1"/>
    <w:rsid w:val="004655A0"/>
    <w:rsid w:val="00600432"/>
    <w:rsid w:val="006C21F9"/>
    <w:rsid w:val="00792A6D"/>
    <w:rsid w:val="00B05792"/>
    <w:rsid w:val="00B528AE"/>
    <w:rsid w:val="00C035CE"/>
    <w:rsid w:val="00C038CE"/>
    <w:rsid w:val="00EE5621"/>
    <w:rsid w:val="00FA0D1C"/>
    <w:rsid w:val="00FD290C"/>
    <w:rsid w:val="00F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D1C"/>
    <w:pPr>
      <w:ind w:left="720"/>
      <w:contextualSpacing/>
    </w:pPr>
  </w:style>
  <w:style w:type="paragraph" w:styleId="a4">
    <w:name w:val="header"/>
    <w:basedOn w:val="a"/>
    <w:link w:val="a5"/>
    <w:uiPriority w:val="99"/>
    <w:semiHidden/>
    <w:unhideWhenUsed/>
    <w:rsid w:val="006004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0432"/>
  </w:style>
  <w:style w:type="paragraph" w:styleId="a6">
    <w:name w:val="footer"/>
    <w:basedOn w:val="a"/>
    <w:link w:val="a7"/>
    <w:uiPriority w:val="99"/>
    <w:semiHidden/>
    <w:unhideWhenUsed/>
    <w:rsid w:val="006004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04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37141</Words>
  <Characters>211704</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Ольга</dc:creator>
  <cp:lastModifiedBy>Терентьева Ольга</cp:lastModifiedBy>
  <cp:revision>7</cp:revision>
  <dcterms:created xsi:type="dcterms:W3CDTF">2022-02-18T06:50:00Z</dcterms:created>
  <dcterms:modified xsi:type="dcterms:W3CDTF">2022-02-18T09:41:00Z</dcterms:modified>
</cp:coreProperties>
</file>