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33" w:rsidRDefault="00BF4733" w:rsidP="00BF4733">
      <w:pPr>
        <w:rPr>
          <w:b/>
          <w:szCs w:val="28"/>
        </w:rPr>
      </w:pPr>
    </w:p>
    <w:p w:rsidR="00BF4733" w:rsidRPr="00C81558" w:rsidRDefault="00BF4733" w:rsidP="00BF4733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BF4733" w:rsidRPr="00C71535" w:rsidRDefault="00BF4733" w:rsidP="00BF4733">
      <w:pPr>
        <w:rPr>
          <w:b/>
          <w:szCs w:val="28"/>
        </w:rPr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0" w:name="bookmark2"/>
      <w:r w:rsidRPr="00FC3C7E">
        <w:rPr>
          <w:b/>
        </w:rPr>
        <w:t>Общие положения</w:t>
      </w:r>
      <w:bookmarkEnd w:id="0"/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«Россотрудничество») </w:t>
      </w:r>
      <w:r w:rsidRPr="00FC3C7E">
        <w:t>(далее - Организаторы).</w:t>
      </w:r>
    </w:p>
    <w:p w:rsidR="00BF4733" w:rsidRPr="00FC3C7E" w:rsidRDefault="00BF4733" w:rsidP="00BF4733">
      <w:pPr>
        <w:pStyle w:val="aa"/>
        <w:jc w:val="both"/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1" w:name="bookmark3"/>
      <w:r w:rsidRPr="00FC3C7E">
        <w:rPr>
          <w:b/>
        </w:rPr>
        <w:t>Цели и задачи Конкурса</w:t>
      </w:r>
      <w:bookmarkEnd w:id="1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Привлечение внимания современных детей и молодежи к военно</w:t>
      </w:r>
      <w:r w:rsidRPr="00FC3C7E">
        <w:softHyphen/>
        <w:t>историческому наследию стран</w:t>
      </w:r>
      <w:r>
        <w:t xml:space="preserve"> СНГ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BF4733" w:rsidRDefault="00BF4733" w:rsidP="00BF4733">
      <w:pPr>
        <w:jc w:val="both"/>
      </w:pPr>
      <w:bookmarkStart w:id="2" w:name="bookmark4"/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2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3" w:name="bookmark5"/>
    </w:p>
    <w:p w:rsidR="00BF4733" w:rsidRPr="00FC3C7E" w:rsidRDefault="00BF4733" w:rsidP="00BF4733">
      <w:pPr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3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Рабочий язык Конкурса – русский.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7" w:history="1">
        <w:r w:rsidRPr="00F55E05">
          <w:rPr>
            <w:rStyle w:val="a4"/>
          </w:rPr>
          <w:t>http</w:t>
        </w:r>
        <w:r w:rsidRPr="00F55E05">
          <w:rPr>
            <w:rStyle w:val="a4"/>
            <w:lang w:val="en-US"/>
          </w:rPr>
          <w:t>s</w:t>
        </w:r>
        <w:r w:rsidRPr="00F55E05">
          <w:rPr>
            <w:rStyle w:val="a4"/>
          </w:rPr>
          <w:t>://письмо-солдату.рус</w:t>
        </w:r>
      </w:hyperlink>
      <w:r w:rsidRPr="00CE4023">
        <w:rPr>
          <w:rStyle w:val="a4"/>
        </w:rPr>
        <w:t>/</w:t>
      </w:r>
      <w:r w:rsidRPr="00FC3C7E">
        <w:t>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</w:pPr>
      <w:r w:rsidRPr="00FC3C7E">
        <w:lastRenderedPageBreak/>
        <w:t>Конкурс проходит в два этапа.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 xml:space="preserve">», в состав Центральной комиссии дополнительно могут быть включены представители иных общественных и </w:t>
      </w:r>
      <w:r w:rsidRPr="00FC3C7E">
        <w:lastRenderedPageBreak/>
        <w:t>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Центральной комиссии не может превышать десяти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r>
        <w:t>под</w:t>
      </w:r>
      <w:r w:rsidRPr="00FC3C7E">
        <w:t>номинации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BF4733" w:rsidRPr="00FC3C7E" w:rsidRDefault="00BF4733" w:rsidP="00BF4733">
      <w:pPr>
        <w:pStyle w:val="aa"/>
        <w:ind w:left="1789"/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4" w:name="bookmark6"/>
      <w:r w:rsidRPr="00E869F3">
        <w:rPr>
          <w:b/>
        </w:rPr>
        <w:t>Требования к содержанию и оформлению конкурсных работ</w:t>
      </w:r>
      <w:bookmarkEnd w:id="4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BF4733" w:rsidRDefault="00BF4733" w:rsidP="00BF4733">
      <w:pPr>
        <w:ind w:left="708"/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:rsidR="00BF4733" w:rsidRDefault="00BF4733" w:rsidP="00BF4733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BF4733" w:rsidRDefault="00BF4733" w:rsidP="00BF4733">
      <w:pPr>
        <w:ind w:left="708"/>
        <w:jc w:val="both"/>
      </w:pPr>
      <w:r>
        <w:t>2) проза.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BF4733" w:rsidRDefault="00BF4733" w:rsidP="00BF4733">
      <w:pPr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портрет;</w:t>
      </w:r>
    </w:p>
    <w:p w:rsidR="00BF4733" w:rsidRDefault="00BF4733" w:rsidP="00BF4733">
      <w:pPr>
        <w:jc w:val="both"/>
      </w:pPr>
      <w:r>
        <w:t>2) пейзаж;</w:t>
      </w:r>
    </w:p>
    <w:p w:rsidR="00BF4733" w:rsidRDefault="00BF4733" w:rsidP="00BF4733">
      <w:pPr>
        <w:jc w:val="both"/>
      </w:pPr>
      <w:r>
        <w:t>3) натюрморт.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BF4733" w:rsidRDefault="00BF4733" w:rsidP="00BF4733">
      <w:pPr>
        <w:jc w:val="both"/>
      </w:pPr>
      <w:r w:rsidRPr="001D14B3">
        <w:rPr>
          <w:u w:val="single"/>
        </w:rPr>
        <w:t>Подноминации</w:t>
      </w:r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интервью;</w:t>
      </w:r>
    </w:p>
    <w:p w:rsidR="00BF4733" w:rsidRDefault="00BF4733" w:rsidP="00BF4733">
      <w:pPr>
        <w:jc w:val="both"/>
      </w:pPr>
      <w:r>
        <w:t>2) мультфильм;</w:t>
      </w:r>
    </w:p>
    <w:p w:rsidR="00BF4733" w:rsidRDefault="00BF4733" w:rsidP="00BF4733">
      <w:pPr>
        <w:jc w:val="both"/>
      </w:pPr>
      <w:r>
        <w:t>3) творческий номер;</w:t>
      </w:r>
    </w:p>
    <w:p w:rsidR="00BF4733" w:rsidRDefault="00BF4733" w:rsidP="00BF4733">
      <w:pPr>
        <w:jc w:val="both"/>
      </w:pPr>
      <w:r>
        <w:t>4) рассказ.</w:t>
      </w:r>
    </w:p>
    <w:p w:rsidR="00BF4733" w:rsidRDefault="00BF4733" w:rsidP="00BF4733">
      <w:pPr>
        <w:jc w:val="both"/>
      </w:pPr>
      <w:r>
        <w:t>5.1.1. Работы оцениваются отдельно в каждой номинации. Внутри подноминации отдельно также оцениваются работы разных возрастных категорий – младшей (7-10 лет), средней (11-14 лет), старшей (15-17 лет).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Требования к оформлению материалов: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8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 w:rsidRPr="00E869F3">
        <w:t>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не допускается использование в материалах информации и контента экстремистской направленности, пропагандирующих употребление психоактивных веществ, призывающих к суицидальному и агрессивному 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BF4733" w:rsidRPr="00E46D9A" w:rsidRDefault="00BF4733" w:rsidP="00BF4733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>
        <w:rPr>
          <w:lang w:val="en-US"/>
        </w:rPr>
        <w:t>docx</w:t>
      </w:r>
      <w:r>
        <w:t>,</w:t>
      </w:r>
      <w:r>
        <w:rPr>
          <w:lang w:val="en-US"/>
        </w:rPr>
        <w:t>txt</w:t>
      </w:r>
      <w:r w:rsidRPr="00E869F3">
        <w:t>;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>
        <w:rPr>
          <w:lang w:val="en-US"/>
        </w:rPr>
        <w:t>PDF</w:t>
      </w:r>
      <w:r>
        <w:t>,</w:t>
      </w:r>
      <w:r>
        <w:rPr>
          <w:lang w:val="en-US"/>
        </w:rPr>
        <w:t>PNG</w:t>
      </w:r>
      <w:r w:rsidRPr="00E869F3">
        <w:t>;</w:t>
      </w:r>
    </w:p>
    <w:p w:rsidR="00BF4733" w:rsidRPr="00FC3C7E" w:rsidRDefault="00BF4733" w:rsidP="00BF4733">
      <w:pPr>
        <w:jc w:val="both"/>
      </w:pPr>
      <w:r>
        <w:lastRenderedPageBreak/>
        <w:t xml:space="preserve">- </w:t>
      </w:r>
      <w:r w:rsidRPr="00FC3C7E">
        <w:t>хронометраж видеороликов не должен превышать 3 минут;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r>
        <w:rPr>
          <w:lang w:val="en-US"/>
        </w:rPr>
        <w:t>ru</w:t>
      </w:r>
      <w:r>
        <w:t>,</w:t>
      </w:r>
      <w:r>
        <w:rPr>
          <w:lang w:val="en-US"/>
        </w:rPr>
        <w:t>Google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9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 w:rsidRPr="00FC3C7E">
        <w:t>указывается ссылка на скачивание данного видеоматериала.</w:t>
      </w:r>
    </w:p>
    <w:p w:rsidR="00BF4733" w:rsidRPr="00FC3C7E" w:rsidRDefault="00BF4733" w:rsidP="00BF4733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BF4733" w:rsidRPr="00FC3C7E" w:rsidRDefault="00BF4733" w:rsidP="00BF4733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BF4733" w:rsidRDefault="00BF4733" w:rsidP="00BF4733">
      <w:pPr>
        <w:pStyle w:val="aa"/>
        <w:ind w:left="1429"/>
        <w:jc w:val="both"/>
      </w:pPr>
    </w:p>
    <w:p w:rsidR="00BF473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BF4733" w:rsidRPr="00E869F3" w:rsidRDefault="00BF4733" w:rsidP="00BF4733">
      <w:pPr>
        <w:pStyle w:val="aa"/>
        <w:numPr>
          <w:ilvl w:val="1"/>
          <w:numId w:val="2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BF4733" w:rsidRPr="005F6E58" w:rsidRDefault="00BF4733" w:rsidP="00BF4733">
      <w:pPr>
        <w:jc w:val="both"/>
      </w:pPr>
      <w:r w:rsidRPr="00FC3C7E">
        <w:t>Конкурсные материалы оцениваются по балльной системе членами конкурсной комиссии - по шкале от 1 до 10 баллов по каждому из критериев. Итоговое решение основывается на среднем балле, полученн</w:t>
      </w:r>
      <w:r>
        <w:t>ом участником по итогам оценки.</w:t>
      </w:r>
    </w:p>
    <w:p w:rsidR="00BF4733" w:rsidRPr="005F6E58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:rsidR="00BF4733" w:rsidRPr="005F6E58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lastRenderedPageBreak/>
        <w:t xml:space="preserve">Итоги Конкурса публикуются на сайте проекта </w:t>
      </w:r>
      <w:hyperlink r:id="rId10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11" w:history="1">
        <w:r w:rsidRPr="00F55E05">
          <w:rPr>
            <w:rStyle w:val="a4"/>
            <w:lang w:val="en-US"/>
          </w:rPr>
          <w:t>http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rPr>
          <w:rStyle w:val="a4"/>
        </w:rPr>
        <w:t>,</w:t>
      </w:r>
      <w:hyperlink r:id="rId12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yunarmy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312A6">
          <w:rPr>
            <w:rStyle w:val="a4"/>
          </w:rPr>
          <w:t>/</w:t>
        </w:r>
      </w:hyperlink>
      <w:r w:rsidRPr="00F312A6">
        <w:rPr>
          <w:rStyle w:val="a4"/>
        </w:rPr>
        <w:t>и</w:t>
      </w:r>
      <w:hyperlink r:id="rId13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rs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BF4733" w:rsidRDefault="00BF4733" w:rsidP="00BF4733">
      <w:pPr>
        <w:jc w:val="both"/>
      </w:pPr>
    </w:p>
    <w:p w:rsidR="00BF4733" w:rsidRPr="005F6E58" w:rsidRDefault="00BF4733" w:rsidP="00BF4733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BF4733" w:rsidRDefault="00BF4733" w:rsidP="00BF4733">
      <w:pPr>
        <w:jc w:val="both"/>
        <w:rPr>
          <w:rStyle w:val="a4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hyperlink r:id="rId14" w:history="1">
        <w:r w:rsidRPr="00F55E05">
          <w:rPr>
            <w:rStyle w:val="a4"/>
            <w:lang w:val="en-US"/>
          </w:rPr>
          <w:t>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rodin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rt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</w:hyperlink>
      <w:r w:rsidRPr="00FA7BD8">
        <w:rPr>
          <w:rStyle w:val="a4"/>
        </w:rPr>
        <w:t>;</w:t>
      </w:r>
    </w:p>
    <w:p w:rsidR="00BF4733" w:rsidRPr="00D27037" w:rsidRDefault="00BF4733" w:rsidP="00BF4733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hyperlink r:id="rId15" w:history="1">
        <w:r w:rsidRPr="00F55E05">
          <w:rPr>
            <w:rStyle w:val="a4"/>
            <w:lang w:val="en-US"/>
          </w:rPr>
          <w:t>KazakovaSS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yarregion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</w:hyperlink>
      <w:r>
        <w:t xml:space="preserve">. </w:t>
      </w:r>
    </w:p>
    <w:p w:rsidR="00BF4733" w:rsidRPr="00BF4733" w:rsidRDefault="00BF4733" w:rsidP="00BF4733">
      <w:pPr>
        <w:jc w:val="right"/>
        <w:rPr>
          <w:sz w:val="24"/>
          <w:szCs w:val="24"/>
        </w:rPr>
      </w:pPr>
    </w:p>
    <w:sectPr w:rsidR="00BF4733" w:rsidRPr="00BF4733" w:rsidSect="00BF47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ED" w:rsidRDefault="001E55ED">
      <w:r>
        <w:separator/>
      </w:r>
    </w:p>
  </w:endnote>
  <w:endnote w:type="continuationSeparator" w:id="1">
    <w:p w:rsidR="001E55ED" w:rsidRDefault="001E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A" w:rsidRDefault="00603A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CC0E32" w:rsidP="00352147">
    <w:pPr>
      <w:pStyle w:val="a8"/>
      <w:rPr>
        <w:sz w:val="16"/>
        <w:lang w:val="en-US"/>
      </w:rPr>
    </w:pPr>
    <w:fldSimple w:instr=" DOCPROPERTY &quot;ИД&quot; \* MERGEFORMAT ">
      <w:r w:rsidR="00997000" w:rsidRPr="00997000">
        <w:rPr>
          <w:sz w:val="16"/>
        </w:rPr>
        <w:t>176787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ED" w:rsidRDefault="001E55ED">
      <w:r>
        <w:separator/>
      </w:r>
    </w:p>
  </w:footnote>
  <w:footnote w:type="continuationSeparator" w:id="1">
    <w:p w:rsidR="001E55ED" w:rsidRDefault="001E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CC0E3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C0E3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05BC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05BCA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012F"/>
    <w:rsid w:val="001D7C14"/>
    <w:rsid w:val="001E0E71"/>
    <w:rsid w:val="001E55ED"/>
    <w:rsid w:val="001F14D1"/>
    <w:rsid w:val="001F1F55"/>
    <w:rsid w:val="00210AE7"/>
    <w:rsid w:val="0022272F"/>
    <w:rsid w:val="002321FE"/>
    <w:rsid w:val="002326E3"/>
    <w:rsid w:val="00247871"/>
    <w:rsid w:val="00247B75"/>
    <w:rsid w:val="00251BA2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94681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74940"/>
    <w:rsid w:val="0069635A"/>
    <w:rsid w:val="006A0365"/>
    <w:rsid w:val="006C3294"/>
    <w:rsid w:val="006E074B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97000"/>
    <w:rsid w:val="009A74D1"/>
    <w:rsid w:val="009B12E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4733"/>
    <w:rsid w:val="00C15BBD"/>
    <w:rsid w:val="00C3328E"/>
    <w:rsid w:val="00C5025A"/>
    <w:rsid w:val="00C5140E"/>
    <w:rsid w:val="00C516AF"/>
    <w:rsid w:val="00C619EB"/>
    <w:rsid w:val="00CA2B1F"/>
    <w:rsid w:val="00CC0E32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24D0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https://rs.gov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&#1087;&#1080;&#1089;&#1100;&#1084;&#1086;-&#1089;&#1086;&#1083;&#1076;&#1072;&#1090;&#1091;.&#1088;&#1091;&#1089;" TargetMode="External"/><Relationship Id="rId12" Type="http://schemas.openxmlformats.org/officeDocument/2006/relationships/hyperlink" Target="https://yunarmy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i.gov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KazakovaSS@yarregio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&#1087;&#1080;&#1089;&#1100;&#1084;&#1086;-&#1089;&#1086;&#1083;&#1076;&#1072;&#1090;&#1091;.&#1088;&#1091;&#1089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&#1087;&#1080;&#1089;&#1100;&#1084;&#1086;-&#1089;&#1086;&#1083;&#1076;&#1072;&#1090;&#1091;.&#1088;&#1091;&#1089;" TargetMode="External"/><Relationship Id="rId14" Type="http://schemas.openxmlformats.org/officeDocument/2006/relationships/hyperlink" Target="mailto:n.rodin.rt@deti.gov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Vedernikova</cp:lastModifiedBy>
  <cp:revision>3</cp:revision>
  <cp:lastPrinted>2011-06-07T12:47:00Z</cp:lastPrinted>
  <dcterms:created xsi:type="dcterms:W3CDTF">2021-03-10T04:18:00Z</dcterms:created>
  <dcterms:modified xsi:type="dcterms:W3CDTF">2021-03-10T08:49:00Z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176787</vt:lpwstr>
  </property>
</Properties>
</file>